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F50E6" w14:textId="146517CF" w:rsidR="00E31630" w:rsidRDefault="00A641AB">
      <w:pPr>
        <w:spacing w:after="0" w:line="259" w:lineRule="auto"/>
        <w:ind w:left="0" w:right="4712" w:firstLine="0"/>
        <w:jc w:val="center"/>
      </w:pPr>
      <w:r>
        <w:rPr>
          <w:sz w:val="56"/>
        </w:rPr>
        <w:t xml:space="preserve"> </w:t>
      </w:r>
    </w:p>
    <w:p w14:paraId="5B6F5B79" w14:textId="77777777" w:rsidR="00E31630" w:rsidRDefault="00A641AB">
      <w:pPr>
        <w:spacing w:line="259" w:lineRule="auto"/>
        <w:ind w:left="19" w:firstLine="0"/>
      </w:pPr>
      <w:r>
        <w:rPr>
          <w:sz w:val="56"/>
        </w:rPr>
        <w:t xml:space="preserve"> </w:t>
      </w:r>
    </w:p>
    <w:p w14:paraId="5A151B94" w14:textId="570C7804" w:rsidR="00E31630" w:rsidRDefault="002B457B">
      <w:pPr>
        <w:spacing w:after="120" w:line="259" w:lineRule="auto"/>
        <w:ind w:left="19" w:firstLine="0"/>
      </w:pPr>
      <w:r>
        <w:rPr>
          <w:noProof/>
          <w:sz w:val="56"/>
        </w:rPr>
        <w:drawing>
          <wp:inline distT="0" distB="0" distL="0" distR="0" wp14:anchorId="164A5050" wp14:editId="1CF3FBB8">
            <wp:extent cx="4238625" cy="1857375"/>
            <wp:effectExtent l="0" t="0" r="9525" b="9525"/>
            <wp:docPr id="11364554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1857375"/>
                    </a:xfrm>
                    <a:prstGeom prst="rect">
                      <a:avLst/>
                    </a:prstGeom>
                    <a:noFill/>
                    <a:ln>
                      <a:noFill/>
                    </a:ln>
                  </pic:spPr>
                </pic:pic>
              </a:graphicData>
            </a:graphic>
          </wp:inline>
        </w:drawing>
      </w:r>
      <w:r>
        <w:rPr>
          <w:sz w:val="56"/>
        </w:rPr>
        <w:t xml:space="preserve"> </w:t>
      </w:r>
    </w:p>
    <w:p w14:paraId="76CFE8CF" w14:textId="77777777" w:rsidR="00E31630" w:rsidRDefault="00A641AB">
      <w:pPr>
        <w:spacing w:after="120" w:line="259" w:lineRule="auto"/>
        <w:ind w:left="19" w:firstLine="0"/>
      </w:pPr>
      <w:r>
        <w:rPr>
          <w:sz w:val="56"/>
        </w:rPr>
        <w:t xml:space="preserve"> </w:t>
      </w:r>
    </w:p>
    <w:p w14:paraId="21234A8E" w14:textId="77777777" w:rsidR="00E31630" w:rsidRDefault="00A641AB">
      <w:pPr>
        <w:spacing w:after="124" w:line="259" w:lineRule="auto"/>
        <w:ind w:left="19" w:firstLine="0"/>
      </w:pPr>
      <w:r>
        <w:rPr>
          <w:sz w:val="56"/>
        </w:rPr>
        <w:t xml:space="preserve"> </w:t>
      </w:r>
    </w:p>
    <w:p w14:paraId="61EFFF14" w14:textId="77777777" w:rsidR="00E31630" w:rsidRDefault="00A641AB">
      <w:pPr>
        <w:spacing w:after="0" w:line="259" w:lineRule="auto"/>
        <w:ind w:left="19" w:firstLine="0"/>
      </w:pPr>
      <w:r>
        <w:rPr>
          <w:sz w:val="56"/>
        </w:rPr>
        <w:t>Financial Services Guide</w:t>
      </w:r>
      <w:r>
        <w:rPr>
          <w:b/>
          <w:sz w:val="24"/>
        </w:rPr>
        <w:t xml:space="preserve"> </w:t>
      </w:r>
    </w:p>
    <w:p w14:paraId="4F1985C5" w14:textId="77777777" w:rsidR="00E31630" w:rsidRDefault="00A641AB">
      <w:pPr>
        <w:spacing w:after="119" w:line="259" w:lineRule="auto"/>
        <w:ind w:left="14"/>
      </w:pPr>
      <w:r>
        <w:rPr>
          <w:sz w:val="24"/>
        </w:rPr>
        <w:t xml:space="preserve">Provided by </w:t>
      </w:r>
    </w:p>
    <w:p w14:paraId="212DB8CD" w14:textId="3A8AF0D3" w:rsidR="00E31630" w:rsidRDefault="00A641AB">
      <w:pPr>
        <w:spacing w:after="119" w:line="259" w:lineRule="auto"/>
        <w:ind w:left="14"/>
      </w:pPr>
      <w:r>
        <w:rPr>
          <w:sz w:val="24"/>
        </w:rPr>
        <w:t xml:space="preserve">Gartora Enterprises Pty Ltd ACN 078 664 392 Australian Financial Services Licensee </w:t>
      </w:r>
      <w:r>
        <w:rPr>
          <w:b/>
          <w:sz w:val="24"/>
        </w:rPr>
        <w:t>No. 522840</w:t>
      </w:r>
      <w:r>
        <w:rPr>
          <w:sz w:val="24"/>
        </w:rPr>
        <w:t xml:space="preserve"> trading as CLS Investment Services ABN 76 073 837 179,  </w:t>
      </w:r>
    </w:p>
    <w:p w14:paraId="721748F7" w14:textId="77777777" w:rsidR="00E31630" w:rsidRDefault="00A641AB">
      <w:pPr>
        <w:spacing w:after="120" w:line="259" w:lineRule="auto"/>
        <w:ind w:left="19" w:firstLine="0"/>
      </w:pPr>
      <w:r>
        <w:rPr>
          <w:sz w:val="24"/>
        </w:rPr>
        <w:t xml:space="preserve"> </w:t>
      </w:r>
    </w:p>
    <w:p w14:paraId="02572A4A" w14:textId="77777777" w:rsidR="00E31630" w:rsidRDefault="00A641AB">
      <w:pPr>
        <w:spacing w:after="120" w:line="259" w:lineRule="auto"/>
        <w:ind w:left="19" w:firstLine="0"/>
      </w:pPr>
      <w:r>
        <w:rPr>
          <w:sz w:val="24"/>
        </w:rPr>
        <w:t xml:space="preserve"> </w:t>
      </w:r>
    </w:p>
    <w:p w14:paraId="64FE046A" w14:textId="77777777" w:rsidR="00E31630" w:rsidRDefault="00A641AB">
      <w:pPr>
        <w:spacing w:after="120" w:line="259" w:lineRule="auto"/>
        <w:ind w:left="19" w:firstLine="0"/>
      </w:pPr>
      <w:r>
        <w:rPr>
          <w:sz w:val="24"/>
        </w:rPr>
        <w:t xml:space="preserve"> </w:t>
      </w:r>
    </w:p>
    <w:p w14:paraId="7FFC44CD" w14:textId="77777777" w:rsidR="00E31630" w:rsidRDefault="00A641AB">
      <w:pPr>
        <w:spacing w:after="118" w:line="259" w:lineRule="auto"/>
        <w:ind w:left="19" w:firstLine="0"/>
      </w:pPr>
      <w:r>
        <w:rPr>
          <w:sz w:val="24"/>
        </w:rPr>
        <w:t xml:space="preserve"> </w:t>
      </w:r>
    </w:p>
    <w:p w14:paraId="06E24447" w14:textId="6B740CE5" w:rsidR="00E31630" w:rsidRDefault="00A641AB" w:rsidP="00B35580">
      <w:pPr>
        <w:spacing w:after="120" w:line="259" w:lineRule="auto"/>
        <w:ind w:left="19" w:firstLine="0"/>
      </w:pPr>
      <w:r>
        <w:rPr>
          <w:sz w:val="24"/>
        </w:rPr>
        <w:t xml:space="preserve"> Date: </w:t>
      </w:r>
      <w:r w:rsidR="00E26F86">
        <w:rPr>
          <w:sz w:val="24"/>
        </w:rPr>
        <w:t>22</w:t>
      </w:r>
      <w:r>
        <w:rPr>
          <w:sz w:val="24"/>
        </w:rPr>
        <w:t>/</w:t>
      </w:r>
      <w:r w:rsidR="005413C3">
        <w:rPr>
          <w:sz w:val="24"/>
        </w:rPr>
        <w:t>1</w:t>
      </w:r>
      <w:r w:rsidR="00E26F86">
        <w:rPr>
          <w:sz w:val="24"/>
        </w:rPr>
        <w:t>2</w:t>
      </w:r>
      <w:r>
        <w:rPr>
          <w:sz w:val="24"/>
        </w:rPr>
        <w:t>/202</w:t>
      </w:r>
      <w:r w:rsidR="00E26F86">
        <w:rPr>
          <w:sz w:val="24"/>
        </w:rPr>
        <w:t>5</w:t>
      </w:r>
      <w:r>
        <w:rPr>
          <w:sz w:val="24"/>
        </w:rPr>
        <w:t xml:space="preserve"> </w:t>
      </w:r>
    </w:p>
    <w:p w14:paraId="3162134A" w14:textId="77777777" w:rsidR="00E31630" w:rsidRDefault="00A641AB">
      <w:pPr>
        <w:spacing w:after="0" w:line="259" w:lineRule="auto"/>
        <w:ind w:left="19" w:firstLine="0"/>
      </w:pPr>
      <w:r>
        <w:rPr>
          <w:sz w:val="24"/>
        </w:rPr>
        <w:t xml:space="preserve"> </w:t>
      </w:r>
      <w:r>
        <w:rPr>
          <w:sz w:val="24"/>
        </w:rPr>
        <w:tab/>
        <w:t xml:space="preserve"> </w:t>
      </w:r>
    </w:p>
    <w:p w14:paraId="1A8AB9E7" w14:textId="77777777" w:rsidR="00E31630" w:rsidRDefault="00A641AB">
      <w:pPr>
        <w:spacing w:after="121" w:line="259" w:lineRule="auto"/>
        <w:ind w:left="19" w:firstLine="0"/>
      </w:pPr>
      <w:r>
        <w:rPr>
          <w:b/>
          <w:sz w:val="24"/>
        </w:rPr>
        <w:t xml:space="preserve"> </w:t>
      </w:r>
    </w:p>
    <w:p w14:paraId="261F27C1" w14:textId="77777777" w:rsidR="00B35580" w:rsidRDefault="00B35580">
      <w:pPr>
        <w:pStyle w:val="Heading1"/>
        <w:ind w:left="14"/>
      </w:pPr>
    </w:p>
    <w:p w14:paraId="2F282880" w14:textId="77777777" w:rsidR="00B35580" w:rsidRDefault="00B35580">
      <w:pPr>
        <w:pStyle w:val="Heading1"/>
        <w:ind w:left="14"/>
      </w:pPr>
    </w:p>
    <w:p w14:paraId="570A9959" w14:textId="1444D18F" w:rsidR="00E31630" w:rsidRDefault="00A641AB">
      <w:pPr>
        <w:pStyle w:val="Heading1"/>
        <w:ind w:left="14"/>
      </w:pPr>
      <w:r>
        <w:t>Purpose of this document</w:t>
      </w:r>
      <w:r>
        <w:rPr>
          <w:b w:val="0"/>
        </w:rPr>
        <w:t xml:space="preserve"> </w:t>
      </w:r>
    </w:p>
    <w:p w14:paraId="4CA9E1A5" w14:textId="77777777" w:rsidR="00E31630" w:rsidRDefault="00A641AB">
      <w:pPr>
        <w:ind w:left="14"/>
      </w:pPr>
      <w:r>
        <w:t xml:space="preserve">The purpose of this FSG is to assist you in deciding whether to use our services by giving you information about the type of services we provide, how we are remunerated and your rights when you have a complaint about the services, we provide to you. </w:t>
      </w:r>
    </w:p>
    <w:p w14:paraId="2C424984" w14:textId="77777777" w:rsidR="00E31630" w:rsidRDefault="00A641AB">
      <w:pPr>
        <w:ind w:left="14"/>
      </w:pPr>
      <w:r>
        <w:t xml:space="preserve">We recommend that you read and understand this FSG before you engage us to provide you with any financial services. If you have any questions, please get in touch with us. </w:t>
      </w:r>
    </w:p>
    <w:p w14:paraId="58802AE4" w14:textId="77777777" w:rsidR="00B35580" w:rsidRDefault="00B35580">
      <w:pPr>
        <w:pStyle w:val="Heading1"/>
        <w:ind w:left="14"/>
      </w:pPr>
    </w:p>
    <w:p w14:paraId="3AF94B68" w14:textId="77777777" w:rsidR="00B35580" w:rsidRDefault="00B35580">
      <w:pPr>
        <w:pStyle w:val="Heading1"/>
        <w:ind w:left="14"/>
      </w:pPr>
    </w:p>
    <w:p w14:paraId="060B06E0" w14:textId="32A69044" w:rsidR="00E31630" w:rsidRDefault="00A641AB">
      <w:pPr>
        <w:pStyle w:val="Heading1"/>
        <w:ind w:left="14"/>
      </w:pPr>
      <w:r>
        <w:t xml:space="preserve">Additional documents you may receive from us </w:t>
      </w:r>
    </w:p>
    <w:p w14:paraId="70138282" w14:textId="77777777" w:rsidR="00E31630" w:rsidRDefault="00A641AB">
      <w:pPr>
        <w:ind w:left="14"/>
      </w:pPr>
      <w:r>
        <w:t xml:space="preserve">When we provide you with financial planning services you may receive: </w:t>
      </w:r>
    </w:p>
    <w:p w14:paraId="3782ABD7" w14:textId="2B4CFEC1" w:rsidR="00E31630" w:rsidRDefault="00A641AB">
      <w:pPr>
        <w:numPr>
          <w:ilvl w:val="0"/>
          <w:numId w:val="1"/>
        </w:numPr>
        <w:ind w:hanging="341"/>
      </w:pPr>
      <w:r>
        <w:t>a Statement of Advice (</w:t>
      </w:r>
      <w:r w:rsidR="00B35580">
        <w:rPr>
          <w:b/>
        </w:rPr>
        <w:t>SOA</w:t>
      </w:r>
      <w:r>
        <w:t>) or Record of Advice (</w:t>
      </w:r>
      <w:r w:rsidR="00B35580">
        <w:rPr>
          <w:b/>
        </w:rPr>
        <w:t>ROA</w:t>
      </w:r>
      <w:r>
        <w:t xml:space="preserve">). These documents set out the advice we provide to you. If you have not been provided with the </w:t>
      </w:r>
      <w:r w:rsidR="00B35580">
        <w:t>ROA</w:t>
      </w:r>
      <w:r>
        <w:t xml:space="preserve">, you may request a copy of it free of charge at any time within 7 years after the advice was provided to you, by contacting </w:t>
      </w:r>
      <w:r w:rsidR="001C3E8E">
        <w:t>us.</w:t>
      </w:r>
      <w:r>
        <w:t xml:space="preserve"> </w:t>
      </w:r>
    </w:p>
    <w:p w14:paraId="2B071F43" w14:textId="77777777" w:rsidR="00E31630" w:rsidRDefault="00A641AB">
      <w:pPr>
        <w:numPr>
          <w:ilvl w:val="0"/>
          <w:numId w:val="1"/>
        </w:numPr>
        <w:ind w:hanging="341"/>
      </w:pPr>
      <w:r>
        <w:t>a Product Disclosure Statement (</w:t>
      </w:r>
      <w:r>
        <w:rPr>
          <w:b/>
        </w:rPr>
        <w:t>PDS</w:t>
      </w:r>
      <w:r>
        <w:t xml:space="preserve">) which provides details about the significant risks and benefits, costs, charges and other significant characteristics or features of the products we have recommended. </w:t>
      </w:r>
    </w:p>
    <w:p w14:paraId="4B47241B" w14:textId="77777777" w:rsidR="00E31630" w:rsidRDefault="00A641AB">
      <w:pPr>
        <w:ind w:left="14"/>
      </w:pPr>
      <w:r>
        <w:t xml:space="preserve">If you enter into an ongoing service agreement with us, you will receive a fee disclosure statement each year and a renewal notice every two years. </w:t>
      </w:r>
    </w:p>
    <w:p w14:paraId="54A2D096" w14:textId="77777777" w:rsidR="00A824D9" w:rsidRPr="00A824D9" w:rsidRDefault="00A824D9" w:rsidP="00A824D9">
      <w:pPr>
        <w:spacing w:before="120" w:after="120" w:line="267" w:lineRule="auto"/>
        <w:ind w:left="-5" w:right="24"/>
        <w:rPr>
          <w:rFonts w:ascii="Object Sans" w:eastAsiaTheme="minorHAnsi" w:hAnsi="Object Sans" w:cstheme="minorBidi"/>
          <w:b/>
          <w:bCs/>
          <w:color w:val="000000" w:themeColor="text1"/>
        </w:rPr>
      </w:pPr>
      <w:r w:rsidRPr="00A824D9">
        <w:rPr>
          <w:b/>
          <w:bCs/>
          <w:color w:val="000000" w:themeColor="text1"/>
        </w:rPr>
        <w:t>Not Independent</w:t>
      </w:r>
    </w:p>
    <w:tbl>
      <w:tblPr>
        <w:tblStyle w:val="TableGrid0"/>
        <w:tblW w:w="0" w:type="auto"/>
        <w:tblInd w:w="-5" w:type="dxa"/>
        <w:tblLook w:val="04A0" w:firstRow="1" w:lastRow="0" w:firstColumn="1" w:lastColumn="0" w:noHBand="0" w:noVBand="1"/>
      </w:tblPr>
      <w:tblGrid>
        <w:gridCol w:w="9341"/>
      </w:tblGrid>
      <w:tr w:rsidR="00A824D9" w:rsidRPr="00A824D9" w14:paraId="4E74D534" w14:textId="77777777" w:rsidTr="009711E9">
        <w:tc>
          <w:tcPr>
            <w:tcW w:w="9350" w:type="dxa"/>
            <w:tcBorders>
              <w:top w:val="single" w:sz="4" w:space="0" w:color="auto"/>
              <w:left w:val="single" w:sz="4" w:space="0" w:color="auto"/>
              <w:bottom w:val="single" w:sz="4" w:space="0" w:color="auto"/>
              <w:right w:val="single" w:sz="4" w:space="0" w:color="auto"/>
            </w:tcBorders>
            <w:hideMark/>
          </w:tcPr>
          <w:p w14:paraId="0528E2D6" w14:textId="77777777" w:rsidR="00A824D9" w:rsidRPr="00A824D9" w:rsidRDefault="00A824D9" w:rsidP="00A824D9">
            <w:pPr>
              <w:spacing w:before="120" w:after="120" w:line="267" w:lineRule="auto"/>
              <w:ind w:left="10" w:right="1"/>
              <w:rPr>
                <w:sz w:val="20"/>
              </w:rPr>
            </w:pPr>
            <w:r w:rsidRPr="00A824D9">
              <w:rPr>
                <w:sz w:val="20"/>
              </w:rPr>
              <w:t>Because:</w:t>
            </w:r>
          </w:p>
          <w:p w14:paraId="0C92E524" w14:textId="77777777" w:rsidR="00A824D9" w:rsidRPr="00A824D9" w:rsidRDefault="00A824D9" w:rsidP="00A824D9">
            <w:pPr>
              <w:numPr>
                <w:ilvl w:val="0"/>
                <w:numId w:val="3"/>
              </w:numPr>
              <w:spacing w:before="120" w:after="120" w:line="240" w:lineRule="auto"/>
              <w:ind w:right="1"/>
              <w:contextualSpacing/>
              <w:rPr>
                <w:rFonts w:ascii="Times New Roman" w:eastAsia="Times New Roman" w:hAnsi="Times New Roman" w:cs="Times New Roman"/>
                <w:color w:val="000000" w:themeColor="text1"/>
                <w:sz w:val="24"/>
                <w:szCs w:val="24"/>
              </w:rPr>
            </w:pPr>
            <w:r w:rsidRPr="00A824D9">
              <w:rPr>
                <w:rFonts w:ascii="Times New Roman" w:eastAsia="Times New Roman" w:hAnsi="Times New Roman" w:cs="Times New Roman"/>
                <w:color w:val="000000" w:themeColor="text1"/>
                <w:sz w:val="24"/>
                <w:szCs w:val="24"/>
              </w:rPr>
              <w:t xml:space="preserve">we </w:t>
            </w:r>
            <w:r w:rsidRPr="00A824D9">
              <w:rPr>
                <w:rFonts w:ascii="Times New Roman" w:eastAsia="Times New Roman" w:hAnsi="Times New Roman" w:cs="Times New Roman"/>
                <w:color w:val="000000" w:themeColor="text1"/>
                <w:sz w:val="24"/>
                <w:szCs w:val="24"/>
                <w:lang w:eastAsia="en-GB"/>
              </w:rPr>
              <w:t xml:space="preserve">receive commissions on the sale of life risk insurance products </w:t>
            </w:r>
          </w:p>
          <w:p w14:paraId="7A6D4ECC" w14:textId="01A74E95" w:rsidR="00A824D9" w:rsidRPr="00A824D9" w:rsidRDefault="00A824D9" w:rsidP="00A824D9">
            <w:pPr>
              <w:spacing w:before="120" w:after="120" w:line="267" w:lineRule="auto"/>
              <w:ind w:left="10" w:right="1"/>
              <w:rPr>
                <w:sz w:val="20"/>
              </w:rPr>
            </w:pPr>
            <w:proofErr w:type="gramStart"/>
            <w:r w:rsidRPr="00A824D9">
              <w:rPr>
                <w:sz w:val="20"/>
              </w:rPr>
              <w:t>we</w:t>
            </w:r>
            <w:proofErr w:type="gramEnd"/>
            <w:r w:rsidRPr="00A824D9">
              <w:rPr>
                <w:sz w:val="20"/>
              </w:rPr>
              <w:t xml:space="preserve"> </w:t>
            </w:r>
            <w:r w:rsidR="001C3E8E" w:rsidRPr="00A824D9">
              <w:rPr>
                <w:sz w:val="20"/>
              </w:rPr>
              <w:t>cannot</w:t>
            </w:r>
            <w:r w:rsidRPr="00A824D9">
              <w:rPr>
                <w:sz w:val="20"/>
              </w:rPr>
              <w:t xml:space="preserve"> refer to ourselves or our advice as ‘independent’, ‘impartial’ or ‘unbiased’.</w:t>
            </w:r>
          </w:p>
        </w:tc>
      </w:tr>
    </w:tbl>
    <w:p w14:paraId="16FBCAE1" w14:textId="77777777" w:rsidR="00A824D9" w:rsidRDefault="00A824D9">
      <w:pPr>
        <w:ind w:left="14"/>
      </w:pPr>
    </w:p>
    <w:p w14:paraId="034106B0" w14:textId="77777777" w:rsidR="00E31630" w:rsidRDefault="00A641AB">
      <w:pPr>
        <w:pStyle w:val="Heading1"/>
        <w:ind w:left="14"/>
      </w:pPr>
      <w:r>
        <w:t>Financial services we are authorised to provide</w:t>
      </w:r>
      <w:r>
        <w:rPr>
          <w:b w:val="0"/>
        </w:rPr>
        <w:t xml:space="preserve"> </w:t>
      </w:r>
    </w:p>
    <w:p w14:paraId="70AA5079" w14:textId="77777777" w:rsidR="00E31630" w:rsidRDefault="00A641AB">
      <w:pPr>
        <w:ind w:left="14"/>
      </w:pPr>
      <w:r>
        <w:t xml:space="preserve">We are authorised to provide personal advice and dealing services to both retail and wholesale clients for the following financial products: </w:t>
      </w:r>
    </w:p>
    <w:p w14:paraId="50DE1730" w14:textId="77777777" w:rsidR="00E31630" w:rsidRDefault="00A641AB">
      <w:pPr>
        <w:numPr>
          <w:ilvl w:val="0"/>
          <w:numId w:val="2"/>
        </w:numPr>
        <w:ind w:hanging="341"/>
      </w:pPr>
      <w:r>
        <w:t>deposit and payment products (basic and non-basic deposit products</w:t>
      </w:r>
      <w:proofErr w:type="gramStart"/>
      <w:r>
        <w:t>);</w:t>
      </w:r>
      <w:proofErr w:type="gramEnd"/>
      <w:r>
        <w:t xml:space="preserve"> </w:t>
      </w:r>
    </w:p>
    <w:p w14:paraId="732C6620" w14:textId="2A787066" w:rsidR="00E31630" w:rsidRDefault="00A641AB">
      <w:pPr>
        <w:numPr>
          <w:ilvl w:val="0"/>
          <w:numId w:val="2"/>
        </w:numPr>
        <w:ind w:hanging="341"/>
      </w:pPr>
      <w:r>
        <w:t xml:space="preserve">debentures, stocks or bonds issued or proposed to be issued by a </w:t>
      </w:r>
      <w:r w:rsidR="001C3E8E">
        <w:t>government.</w:t>
      </w:r>
      <w:r>
        <w:t xml:space="preserve"> </w:t>
      </w:r>
    </w:p>
    <w:p w14:paraId="0956C3BA" w14:textId="77777777" w:rsidR="00E31630" w:rsidRDefault="00A641AB">
      <w:pPr>
        <w:numPr>
          <w:ilvl w:val="0"/>
          <w:numId w:val="2"/>
        </w:numPr>
        <w:ind w:hanging="341"/>
      </w:pPr>
      <w:r>
        <w:t xml:space="preserve">life risk insurance and investment life insurance </w:t>
      </w:r>
      <w:proofErr w:type="gramStart"/>
      <w:r>
        <w:t>products;</w:t>
      </w:r>
      <w:proofErr w:type="gramEnd"/>
      <w:r>
        <w:t xml:space="preserve">  </w:t>
      </w:r>
    </w:p>
    <w:p w14:paraId="609F71D6" w14:textId="77777777" w:rsidR="00E31630" w:rsidRDefault="00A641AB">
      <w:pPr>
        <w:numPr>
          <w:ilvl w:val="0"/>
          <w:numId w:val="2"/>
        </w:numPr>
        <w:ind w:hanging="341"/>
      </w:pPr>
      <w:r>
        <w:t xml:space="preserve">interests in managed investments schemes including investor directed portfolio services and MDA </w:t>
      </w:r>
      <w:proofErr w:type="gramStart"/>
      <w:r>
        <w:t>services;</w:t>
      </w:r>
      <w:proofErr w:type="gramEnd"/>
      <w:r>
        <w:t xml:space="preserve"> </w:t>
      </w:r>
    </w:p>
    <w:p w14:paraId="5FDF1294" w14:textId="77777777" w:rsidR="00E31630" w:rsidRDefault="00A641AB">
      <w:pPr>
        <w:numPr>
          <w:ilvl w:val="0"/>
          <w:numId w:val="2"/>
        </w:numPr>
        <w:ind w:hanging="341"/>
      </w:pPr>
      <w:r>
        <w:t xml:space="preserve">retirement savings accounts </w:t>
      </w:r>
      <w:proofErr w:type="gramStart"/>
      <w:r>
        <w:t>products;</w:t>
      </w:r>
      <w:proofErr w:type="gramEnd"/>
      <w:r>
        <w:t xml:space="preserve"> </w:t>
      </w:r>
    </w:p>
    <w:p w14:paraId="0BD8B0EE" w14:textId="77777777" w:rsidR="00E31630" w:rsidRDefault="00A641AB">
      <w:pPr>
        <w:numPr>
          <w:ilvl w:val="0"/>
          <w:numId w:val="2"/>
        </w:numPr>
        <w:ind w:hanging="341"/>
      </w:pPr>
      <w:proofErr w:type="gramStart"/>
      <w:r>
        <w:t>securities;</w:t>
      </w:r>
      <w:proofErr w:type="gramEnd"/>
      <w:r>
        <w:t xml:space="preserve"> </w:t>
      </w:r>
    </w:p>
    <w:p w14:paraId="130842ED" w14:textId="77777777" w:rsidR="00E31630" w:rsidRDefault="00A641AB">
      <w:pPr>
        <w:numPr>
          <w:ilvl w:val="0"/>
          <w:numId w:val="2"/>
        </w:numPr>
        <w:ind w:hanging="341"/>
      </w:pPr>
      <w:proofErr w:type="gramStart"/>
      <w:r>
        <w:t>superannuation;</w:t>
      </w:r>
      <w:proofErr w:type="gramEnd"/>
      <w:r>
        <w:t xml:space="preserve">  </w:t>
      </w:r>
    </w:p>
    <w:p w14:paraId="3EFC34DF" w14:textId="77CC836E" w:rsidR="00E31630" w:rsidRDefault="00A641AB">
      <w:pPr>
        <w:numPr>
          <w:ilvl w:val="0"/>
          <w:numId w:val="2"/>
        </w:numPr>
        <w:ind w:hanging="341"/>
      </w:pPr>
      <w:r>
        <w:t>superannuation investment strategies (strategic asset allocation)</w:t>
      </w:r>
      <w:r w:rsidR="00B35580">
        <w:t xml:space="preserve"> SMSF </w:t>
      </w:r>
      <w:proofErr w:type="gramStart"/>
      <w:r w:rsidR="00B35580">
        <w:t>setup</w:t>
      </w:r>
      <w:r>
        <w:t>;</w:t>
      </w:r>
      <w:proofErr w:type="gramEnd"/>
      <w:r>
        <w:t xml:space="preserve"> </w:t>
      </w:r>
    </w:p>
    <w:p w14:paraId="6C852062" w14:textId="77777777" w:rsidR="00E31630" w:rsidRDefault="00A641AB">
      <w:pPr>
        <w:numPr>
          <w:ilvl w:val="0"/>
          <w:numId w:val="2"/>
        </w:numPr>
        <w:ind w:hanging="341"/>
      </w:pPr>
      <w:r>
        <w:t xml:space="preserve">Centrelink and other Government </w:t>
      </w:r>
      <w:proofErr w:type="gramStart"/>
      <w:r>
        <w:t>benefits;</w:t>
      </w:r>
      <w:proofErr w:type="gramEnd"/>
      <w:r>
        <w:t xml:space="preserve"> </w:t>
      </w:r>
    </w:p>
    <w:p w14:paraId="4A38337B" w14:textId="77777777" w:rsidR="00E31630" w:rsidRDefault="00A641AB">
      <w:pPr>
        <w:spacing w:after="127" w:line="259" w:lineRule="auto"/>
        <w:ind w:left="19" w:firstLine="0"/>
      </w:pPr>
      <w:r>
        <w:t xml:space="preserve"> </w:t>
      </w:r>
    </w:p>
    <w:p w14:paraId="691BD477" w14:textId="77777777" w:rsidR="00E31630" w:rsidRDefault="00A641AB">
      <w:pPr>
        <w:spacing w:after="0" w:line="259" w:lineRule="auto"/>
        <w:ind w:left="19" w:firstLine="0"/>
      </w:pPr>
      <w:r>
        <w:t xml:space="preserve"> </w:t>
      </w:r>
    </w:p>
    <w:p w14:paraId="7475D440" w14:textId="77777777" w:rsidR="00A824D9" w:rsidRDefault="00A824D9">
      <w:pPr>
        <w:spacing w:after="106" w:line="259" w:lineRule="auto"/>
        <w:ind w:left="14"/>
        <w:rPr>
          <w:b/>
          <w:sz w:val="24"/>
        </w:rPr>
      </w:pPr>
    </w:p>
    <w:p w14:paraId="6BB2D0D0" w14:textId="2858DF28" w:rsidR="00E31630" w:rsidRDefault="00A641AB">
      <w:pPr>
        <w:spacing w:after="106" w:line="259" w:lineRule="auto"/>
        <w:ind w:left="14"/>
      </w:pPr>
      <w:r>
        <w:rPr>
          <w:b/>
          <w:sz w:val="24"/>
        </w:rPr>
        <w:lastRenderedPageBreak/>
        <w:t xml:space="preserve">How can you provide us with instructions? </w:t>
      </w:r>
    </w:p>
    <w:p w14:paraId="4601B7DE" w14:textId="77777777" w:rsidR="00E31630" w:rsidRDefault="00A641AB">
      <w:pPr>
        <w:ind w:left="14"/>
      </w:pPr>
      <w:r>
        <w:t xml:space="preserve">You can give us instructions by phone, email or any other means that we agree with you from time to time. Please refer to our engagement letter for more information on this. </w:t>
      </w:r>
    </w:p>
    <w:p w14:paraId="4AF7A6AD" w14:textId="77777777" w:rsidR="00E31630" w:rsidRDefault="00A641AB">
      <w:pPr>
        <w:spacing w:after="106" w:line="259" w:lineRule="auto"/>
        <w:ind w:left="14"/>
      </w:pPr>
      <w:r>
        <w:rPr>
          <w:b/>
          <w:sz w:val="24"/>
        </w:rPr>
        <w:t xml:space="preserve">Who do we act for? </w:t>
      </w:r>
    </w:p>
    <w:p w14:paraId="19C20B53" w14:textId="77777777" w:rsidR="00E31630" w:rsidRDefault="00A641AB">
      <w:pPr>
        <w:ind w:left="14"/>
      </w:pPr>
      <w:r>
        <w:t xml:space="preserve">In providing these financial services, we act on our own behalf.   </w:t>
      </w:r>
    </w:p>
    <w:p w14:paraId="443925C6" w14:textId="77777777" w:rsidR="00E31630" w:rsidRDefault="00A641AB">
      <w:pPr>
        <w:pStyle w:val="Heading1"/>
        <w:ind w:left="14"/>
      </w:pPr>
      <w:r>
        <w:t xml:space="preserve">Fees </w:t>
      </w:r>
    </w:p>
    <w:p w14:paraId="5F6B06BA" w14:textId="77777777" w:rsidR="00E31630" w:rsidRDefault="00A641AB">
      <w:pPr>
        <w:ind w:left="14"/>
      </w:pPr>
      <w:r>
        <w:t xml:space="preserve">All fees are payable to us. Mende Dulevski is our owner and ultimately receives the profits that we make. </w:t>
      </w:r>
    </w:p>
    <w:p w14:paraId="27EDF9B2" w14:textId="77777777" w:rsidR="00E31630" w:rsidRDefault="00A641AB">
      <w:pPr>
        <w:pStyle w:val="Heading2"/>
        <w:ind w:left="14"/>
      </w:pPr>
      <w:r>
        <w:t xml:space="preserve">General advice  </w:t>
      </w:r>
    </w:p>
    <w:p w14:paraId="6F90D942" w14:textId="77777777" w:rsidR="00E31630" w:rsidRDefault="00A641AB">
      <w:pPr>
        <w:ind w:left="14"/>
      </w:pPr>
      <w:r>
        <w:t xml:space="preserve">We may charge you a fee for any general advice we provide to you. That fee may be either a fixed fee or based on the number of hours it takes us to prepare and provide you with the general advice. Details of the fee will be agreed with you in a Terms of engagement letter. You may request information about these fees within a reasonable time after receiving this FSG but before you are provided with any general advice. </w:t>
      </w:r>
    </w:p>
    <w:p w14:paraId="22EBB0A4" w14:textId="77777777" w:rsidR="00E31630" w:rsidRDefault="00A641AB">
      <w:pPr>
        <w:pStyle w:val="Heading2"/>
        <w:ind w:left="14"/>
      </w:pPr>
      <w:r>
        <w:t xml:space="preserve">Personal advice </w:t>
      </w:r>
    </w:p>
    <w:p w14:paraId="46E43A33" w14:textId="61F519F2" w:rsidR="00E31630" w:rsidRDefault="00A641AB">
      <w:pPr>
        <w:ind w:left="14"/>
      </w:pPr>
      <w:r>
        <w:t xml:space="preserve">We will charge you a fee for any personal advice we provide to you. That fee may be either a fixed fee or based on the number of hours it takes us to prepare and provide you with personal advice. These fees will be agreed with you beforehand in a </w:t>
      </w:r>
      <w:r w:rsidR="001C3E8E">
        <w:t>term of engagement letter</w:t>
      </w:r>
      <w:r>
        <w:t xml:space="preserve"> and will be disclosed in a </w:t>
      </w:r>
      <w:r w:rsidR="00B35580">
        <w:t>SOA</w:t>
      </w:r>
      <w:r>
        <w:t xml:space="preserve"> or </w:t>
      </w:r>
      <w:r w:rsidR="00B35580">
        <w:t>ROA</w:t>
      </w:r>
      <w:r>
        <w:t xml:space="preserve"> which will be provided to you. </w:t>
      </w:r>
    </w:p>
    <w:p w14:paraId="3C99A054" w14:textId="77777777" w:rsidR="00E31630" w:rsidRDefault="00A641AB">
      <w:pPr>
        <w:pStyle w:val="Heading2"/>
        <w:ind w:left="14"/>
      </w:pPr>
      <w:r>
        <w:t xml:space="preserve">Ongoing fees  </w:t>
      </w:r>
    </w:p>
    <w:p w14:paraId="6CA87C45" w14:textId="77777777" w:rsidR="00E31630" w:rsidRDefault="00A641AB">
      <w:pPr>
        <w:ind w:left="14"/>
      </w:pPr>
      <w:r>
        <w:t xml:space="preserve">Our ongoing advice service fees depend on the ongoing service that we provide to you. They are typically charged as a percentage based on the value of your portfolio and are paid monthly.   </w:t>
      </w:r>
    </w:p>
    <w:p w14:paraId="16B46765" w14:textId="77777777" w:rsidR="00E31630" w:rsidRDefault="00A641AB">
      <w:pPr>
        <w:ind w:left="14"/>
      </w:pPr>
      <w:r>
        <w:t xml:space="preserve">The ongoing advice service fee will be agreed with you in our ongoing service agreement. </w:t>
      </w:r>
    </w:p>
    <w:p w14:paraId="737A022E" w14:textId="77777777" w:rsidR="00E31630" w:rsidRDefault="00A641AB">
      <w:pPr>
        <w:pStyle w:val="Heading2"/>
        <w:ind w:left="14"/>
      </w:pPr>
      <w:r>
        <w:t xml:space="preserve">Placement fees </w:t>
      </w:r>
    </w:p>
    <w:p w14:paraId="2AB2946D" w14:textId="77777777" w:rsidR="00E31630" w:rsidRDefault="00A641AB">
      <w:pPr>
        <w:ind w:left="14"/>
      </w:pPr>
      <w:r>
        <w:t xml:space="preserve">We may receive one-off placement fees where you invest in some listed investments. These will be paid by the issuer of the investment and will typically be a set % of the investment amount. </w:t>
      </w:r>
    </w:p>
    <w:p w14:paraId="1FF4DADD" w14:textId="1DCEC9A7" w:rsidR="00E31630" w:rsidRDefault="00A641AB">
      <w:pPr>
        <w:ind w:left="14"/>
      </w:pPr>
      <w:r>
        <w:t xml:space="preserve">The fees will be set out in the </w:t>
      </w:r>
      <w:r w:rsidR="00B35580">
        <w:t>SOA</w:t>
      </w:r>
      <w:r>
        <w:t xml:space="preserve"> or </w:t>
      </w:r>
      <w:r w:rsidR="00B35580">
        <w:t>ROA</w:t>
      </w:r>
      <w:r>
        <w:t xml:space="preserve"> that we provide to you. </w:t>
      </w:r>
    </w:p>
    <w:p w14:paraId="0F7D0BC8" w14:textId="77777777" w:rsidR="00E31630" w:rsidRDefault="00A641AB">
      <w:pPr>
        <w:pStyle w:val="Heading2"/>
        <w:ind w:left="14"/>
      </w:pPr>
      <w:r>
        <w:t xml:space="preserve">Commissions </w:t>
      </w:r>
    </w:p>
    <w:p w14:paraId="4B39B3AC" w14:textId="77777777" w:rsidR="00E31630" w:rsidRDefault="00A641AB">
      <w:pPr>
        <w:ind w:left="14"/>
      </w:pPr>
      <w:r>
        <w:t xml:space="preserve">To the extent we are permitted to do so by law, we receive commissions and other benefits from some product and service providers. </w:t>
      </w:r>
    </w:p>
    <w:p w14:paraId="7FAEBA47" w14:textId="1C880492" w:rsidR="00E31630" w:rsidRDefault="00A641AB">
      <w:pPr>
        <w:ind w:left="14"/>
      </w:pPr>
      <w:r>
        <w:t xml:space="preserve">The commission will vary depending on the product or service which is recommended. You will be advised of the exact amount in the </w:t>
      </w:r>
      <w:r w:rsidR="00B35580">
        <w:t>SOA</w:t>
      </w:r>
      <w:r>
        <w:t xml:space="preserve"> or </w:t>
      </w:r>
      <w:r w:rsidR="00B35580">
        <w:t>ROA</w:t>
      </w:r>
      <w:r>
        <w:t xml:space="preserve">. </w:t>
      </w:r>
    </w:p>
    <w:p w14:paraId="6D2D2C1A" w14:textId="77777777" w:rsidR="00E31630" w:rsidRDefault="00A641AB">
      <w:pPr>
        <w:pStyle w:val="Heading2"/>
        <w:ind w:left="14"/>
      </w:pPr>
      <w:r>
        <w:lastRenderedPageBreak/>
        <w:t xml:space="preserve">Insurance commissions </w:t>
      </w:r>
    </w:p>
    <w:p w14:paraId="7901DA74" w14:textId="67059A83" w:rsidR="00E31630" w:rsidRDefault="00A641AB">
      <w:pPr>
        <w:spacing w:after="0"/>
        <w:ind w:left="14"/>
      </w:pPr>
      <w:r>
        <w:t xml:space="preserve">We receive a one-off upfront commission when you take out an insurance policy we recommend. We also receive a monthly commission payment for as long as you continue to hold the policy. You will be advised of the exact amount of these commissions in the </w:t>
      </w:r>
      <w:r w:rsidR="00B35580">
        <w:t>SOA</w:t>
      </w:r>
      <w:r>
        <w:t xml:space="preserve"> or </w:t>
      </w:r>
      <w:r w:rsidR="00B35580">
        <w:t>ROA</w:t>
      </w:r>
      <w:r>
        <w:t xml:space="preserve">. </w:t>
      </w:r>
    </w:p>
    <w:tbl>
      <w:tblPr>
        <w:tblStyle w:val="TableGrid"/>
        <w:tblW w:w="9160" w:type="dxa"/>
        <w:tblInd w:w="24" w:type="dxa"/>
        <w:tblCellMar>
          <w:top w:w="111" w:type="dxa"/>
          <w:left w:w="84" w:type="dxa"/>
          <w:right w:w="31" w:type="dxa"/>
        </w:tblCellMar>
        <w:tblLook w:val="04A0" w:firstRow="1" w:lastRow="0" w:firstColumn="1" w:lastColumn="0" w:noHBand="0" w:noVBand="1"/>
      </w:tblPr>
      <w:tblGrid>
        <w:gridCol w:w="2381"/>
        <w:gridCol w:w="2384"/>
        <w:gridCol w:w="2381"/>
        <w:gridCol w:w="2014"/>
      </w:tblGrid>
      <w:tr w:rsidR="00E31630" w14:paraId="0B62D0B0" w14:textId="77777777">
        <w:trPr>
          <w:trHeight w:val="1628"/>
        </w:trPr>
        <w:tc>
          <w:tcPr>
            <w:tcW w:w="2381" w:type="dxa"/>
            <w:tcBorders>
              <w:top w:val="single" w:sz="4" w:space="0" w:color="00CCFF"/>
              <w:left w:val="single" w:sz="4" w:space="0" w:color="00CCFF"/>
              <w:bottom w:val="single" w:sz="4" w:space="0" w:color="00CCFF"/>
              <w:right w:val="single" w:sz="4" w:space="0" w:color="00CCFF"/>
            </w:tcBorders>
          </w:tcPr>
          <w:p w14:paraId="57267B77" w14:textId="77777777" w:rsidR="00E31630" w:rsidRDefault="00A641AB">
            <w:pPr>
              <w:spacing w:after="0" w:line="259" w:lineRule="auto"/>
              <w:ind w:left="2" w:firstLine="0"/>
            </w:pPr>
            <w:r>
              <w:rPr>
                <w:rFonts w:ascii="Arial" w:eastAsia="Arial" w:hAnsi="Arial" w:cs="Arial"/>
                <w:color w:val="000000"/>
                <w:sz w:val="20"/>
              </w:rPr>
              <w:t xml:space="preserve">Insurance (including those held within superannuation) </w:t>
            </w:r>
          </w:p>
        </w:tc>
        <w:tc>
          <w:tcPr>
            <w:tcW w:w="2384" w:type="dxa"/>
            <w:tcBorders>
              <w:top w:val="single" w:sz="4" w:space="0" w:color="00CCFF"/>
              <w:left w:val="single" w:sz="4" w:space="0" w:color="00CCFF"/>
              <w:bottom w:val="single" w:sz="4" w:space="0" w:color="00CCFF"/>
              <w:right w:val="single" w:sz="4" w:space="0" w:color="00CCFF"/>
            </w:tcBorders>
          </w:tcPr>
          <w:p w14:paraId="7A5B70A6" w14:textId="77777777" w:rsidR="00E31630" w:rsidRDefault="00A641AB">
            <w:pPr>
              <w:spacing w:after="0" w:line="259" w:lineRule="auto"/>
              <w:ind w:left="2" w:firstLine="0"/>
            </w:pPr>
            <w:r>
              <w:rPr>
                <w:rFonts w:ascii="Arial" w:eastAsia="Arial" w:hAnsi="Arial" w:cs="Arial"/>
                <w:color w:val="000000"/>
                <w:sz w:val="20"/>
              </w:rPr>
              <w:t xml:space="preserve">Up to 66% of the first year’s premium. We may receive commissions on increases or additions </w:t>
            </w:r>
          </w:p>
          <w:p w14:paraId="20FD8A24" w14:textId="77777777" w:rsidR="00E31630" w:rsidRDefault="00A641AB">
            <w:pPr>
              <w:spacing w:after="0" w:line="259" w:lineRule="auto"/>
              <w:ind w:left="2" w:firstLine="0"/>
              <w:jc w:val="both"/>
            </w:pPr>
            <w:r>
              <w:rPr>
                <w:rFonts w:ascii="Arial" w:eastAsia="Arial" w:hAnsi="Arial" w:cs="Arial"/>
                <w:color w:val="000000"/>
                <w:sz w:val="20"/>
              </w:rPr>
              <w:t xml:space="preserve">on existing policies of up to 130% </w:t>
            </w:r>
          </w:p>
        </w:tc>
        <w:tc>
          <w:tcPr>
            <w:tcW w:w="2381" w:type="dxa"/>
            <w:tcBorders>
              <w:top w:val="single" w:sz="4" w:space="0" w:color="00CCFF"/>
              <w:left w:val="single" w:sz="4" w:space="0" w:color="00CCFF"/>
              <w:bottom w:val="single" w:sz="4" w:space="0" w:color="00CCFF"/>
              <w:right w:val="single" w:sz="4" w:space="0" w:color="00CCFF"/>
            </w:tcBorders>
          </w:tcPr>
          <w:p w14:paraId="39A9480B" w14:textId="77777777" w:rsidR="00E31630" w:rsidRDefault="00A641AB">
            <w:pPr>
              <w:spacing w:after="0" w:line="259" w:lineRule="auto"/>
              <w:ind w:left="0" w:firstLine="0"/>
            </w:pPr>
            <w:r>
              <w:rPr>
                <w:rFonts w:ascii="Arial" w:eastAsia="Arial" w:hAnsi="Arial" w:cs="Arial"/>
                <w:color w:val="000000"/>
                <w:sz w:val="20"/>
              </w:rPr>
              <w:t xml:space="preserve">Up to 33.00% of the premium each following year. </w:t>
            </w:r>
          </w:p>
        </w:tc>
        <w:tc>
          <w:tcPr>
            <w:tcW w:w="2014" w:type="dxa"/>
            <w:tcBorders>
              <w:top w:val="single" w:sz="4" w:space="0" w:color="00CCFF"/>
              <w:left w:val="single" w:sz="4" w:space="0" w:color="00CCFF"/>
              <w:bottom w:val="single" w:sz="4" w:space="0" w:color="00CCFF"/>
              <w:right w:val="single" w:sz="4" w:space="0" w:color="00CCFF"/>
            </w:tcBorders>
          </w:tcPr>
          <w:p w14:paraId="2E3D93FB" w14:textId="77777777" w:rsidR="00E31630" w:rsidRDefault="00A641AB">
            <w:pPr>
              <w:spacing w:after="0" w:line="259" w:lineRule="auto"/>
              <w:ind w:left="0" w:firstLine="0"/>
            </w:pPr>
            <w:r>
              <w:rPr>
                <w:rFonts w:ascii="Arial" w:eastAsia="Arial" w:hAnsi="Arial" w:cs="Arial"/>
                <w:color w:val="000000"/>
                <w:sz w:val="20"/>
              </w:rPr>
              <w:t xml:space="preserve">If your insurance premium was $1,000, we would receive up to $660 initially and $330.00 pa. </w:t>
            </w:r>
          </w:p>
        </w:tc>
      </w:tr>
    </w:tbl>
    <w:p w14:paraId="1241C7EF" w14:textId="77777777" w:rsidR="00F64E60" w:rsidRDefault="00F64E60">
      <w:pPr>
        <w:pStyle w:val="Heading1"/>
        <w:ind w:left="14"/>
      </w:pPr>
    </w:p>
    <w:p w14:paraId="48727DA0" w14:textId="0575C636" w:rsidR="00E31630" w:rsidRDefault="00A641AB">
      <w:pPr>
        <w:pStyle w:val="Heading1"/>
        <w:ind w:left="14"/>
      </w:pPr>
      <w:r>
        <w:t xml:space="preserve">Other Benefits </w:t>
      </w:r>
    </w:p>
    <w:p w14:paraId="6B4A3BEA" w14:textId="77777777" w:rsidR="00E31630" w:rsidRDefault="00A641AB">
      <w:pPr>
        <w:ind w:left="14"/>
      </w:pPr>
      <w:r>
        <w:t xml:space="preserve">We may also receive additional benefits by way of sponsorship of educations seminars, conferences or training days. Details of any benefits received above $100 will be maintained on a register which is available to you on request. </w:t>
      </w:r>
    </w:p>
    <w:p w14:paraId="19E96337" w14:textId="77777777" w:rsidR="00E31630" w:rsidRDefault="00A641AB">
      <w:pPr>
        <w:pStyle w:val="Heading1"/>
        <w:ind w:left="14"/>
      </w:pPr>
      <w:r>
        <w:t xml:space="preserve">Adviser remuneration </w:t>
      </w:r>
    </w:p>
    <w:p w14:paraId="298FFB57" w14:textId="77777777" w:rsidR="00E31630" w:rsidRDefault="00A641AB">
      <w:pPr>
        <w:ind w:left="14"/>
      </w:pPr>
      <w:r>
        <w:t xml:space="preserve">Mende Dulevski is paid a base salary and does not receive commissions from product issuers. However, as stated above, as our shareholder he ultimately receives the profit we make. </w:t>
      </w:r>
    </w:p>
    <w:p w14:paraId="13AA0197" w14:textId="77777777" w:rsidR="00E31630" w:rsidRDefault="00A641AB">
      <w:pPr>
        <w:pStyle w:val="Heading1"/>
        <w:ind w:left="14"/>
      </w:pPr>
      <w:r>
        <w:t xml:space="preserve">Referrals </w:t>
      </w:r>
    </w:p>
    <w:p w14:paraId="7C0BAE2E" w14:textId="45A92710" w:rsidR="00E31630" w:rsidRDefault="00A641AB">
      <w:pPr>
        <w:ind w:left="14"/>
      </w:pPr>
      <w:r>
        <w:t xml:space="preserve">We may pay a referral fee to any third party who successfully refers you to us to receive financial services. Similarly, we may receive benefits for referring you to another party, including referral fees or non-monetary benefits. All referral payments will be disclosed in any </w:t>
      </w:r>
      <w:r w:rsidR="00B35580">
        <w:t>SOA</w:t>
      </w:r>
      <w:r>
        <w:t xml:space="preserve"> or </w:t>
      </w:r>
      <w:r w:rsidR="00B35580">
        <w:t>ROA</w:t>
      </w:r>
      <w:r>
        <w:t xml:space="preserve"> you receive. </w:t>
      </w:r>
    </w:p>
    <w:p w14:paraId="672620FB" w14:textId="77777777" w:rsidR="00E31630" w:rsidRDefault="00A641AB">
      <w:pPr>
        <w:pStyle w:val="Heading1"/>
        <w:ind w:left="14"/>
      </w:pPr>
      <w:r>
        <w:t xml:space="preserve">Associations </w:t>
      </w:r>
    </w:p>
    <w:p w14:paraId="3CCC2A34" w14:textId="77777777" w:rsidR="00E31630" w:rsidRDefault="00A641AB">
      <w:pPr>
        <w:ind w:left="14"/>
      </w:pPr>
      <w:r>
        <w:t xml:space="preserve">We are required to disclose any associations or relationships between us, our related entities and product issuers that could reasonably be capable of influencing the financial services we provide to you. No such associations or relationships exist. </w:t>
      </w:r>
    </w:p>
    <w:p w14:paraId="7F7BF1BE" w14:textId="77777777" w:rsidR="00E31630" w:rsidRDefault="00A641AB">
      <w:pPr>
        <w:pStyle w:val="Heading1"/>
        <w:ind w:left="14"/>
      </w:pPr>
      <w:r>
        <w:t xml:space="preserve">Conflicts of Interest </w:t>
      </w:r>
    </w:p>
    <w:p w14:paraId="50F5F298" w14:textId="77777777" w:rsidR="00E31630" w:rsidRDefault="00A641AB">
      <w:pPr>
        <w:ind w:left="14"/>
      </w:pPr>
      <w:r>
        <w:t xml:space="preserve">We may recommend investments in shares that we hold or may hold in the future. You will be advised where a conflict of interest may exist and how the conflict will be managed. </w:t>
      </w:r>
    </w:p>
    <w:p w14:paraId="066892B4" w14:textId="77777777" w:rsidR="00E31630" w:rsidRDefault="00A641AB">
      <w:pPr>
        <w:spacing w:after="184" w:line="259" w:lineRule="auto"/>
        <w:ind w:left="5" w:firstLine="0"/>
      </w:pPr>
      <w:r>
        <w:t xml:space="preserve"> </w:t>
      </w:r>
    </w:p>
    <w:p w14:paraId="0C737F13" w14:textId="77777777" w:rsidR="00F64E60" w:rsidRDefault="00F64E60">
      <w:pPr>
        <w:spacing w:after="130" w:line="259" w:lineRule="auto"/>
        <w:ind w:left="0"/>
        <w:rPr>
          <w:b/>
          <w:sz w:val="28"/>
        </w:rPr>
      </w:pPr>
    </w:p>
    <w:p w14:paraId="08DBB1DC" w14:textId="77777777" w:rsidR="00F64E60" w:rsidRDefault="00F64E60">
      <w:pPr>
        <w:spacing w:after="130" w:line="259" w:lineRule="auto"/>
        <w:ind w:left="0"/>
        <w:rPr>
          <w:b/>
          <w:sz w:val="28"/>
        </w:rPr>
      </w:pPr>
    </w:p>
    <w:p w14:paraId="75602852" w14:textId="77777777" w:rsidR="00F64E60" w:rsidRDefault="00F64E60">
      <w:pPr>
        <w:spacing w:after="130" w:line="259" w:lineRule="auto"/>
        <w:ind w:left="0"/>
        <w:rPr>
          <w:b/>
          <w:sz w:val="28"/>
        </w:rPr>
      </w:pPr>
    </w:p>
    <w:p w14:paraId="5FAFB240" w14:textId="77777777" w:rsidR="00F64E60" w:rsidRDefault="00F64E60" w:rsidP="005C0645">
      <w:pPr>
        <w:spacing w:after="130" w:line="259" w:lineRule="auto"/>
        <w:ind w:left="0" w:firstLine="0"/>
        <w:rPr>
          <w:b/>
          <w:sz w:val="28"/>
        </w:rPr>
      </w:pPr>
    </w:p>
    <w:p w14:paraId="74D0C2ED" w14:textId="48618171" w:rsidR="00E31630" w:rsidRDefault="00A641AB">
      <w:pPr>
        <w:spacing w:after="130" w:line="259" w:lineRule="auto"/>
        <w:ind w:left="0"/>
      </w:pPr>
      <w:r>
        <w:rPr>
          <w:b/>
          <w:sz w:val="28"/>
        </w:rPr>
        <w:lastRenderedPageBreak/>
        <w:t xml:space="preserve">About Mende Dulevski </w:t>
      </w:r>
    </w:p>
    <w:p w14:paraId="07D2FF81" w14:textId="77777777" w:rsidR="00E31630" w:rsidRDefault="00A641AB">
      <w:pPr>
        <w:spacing w:after="0" w:line="259" w:lineRule="auto"/>
        <w:ind w:left="19" w:firstLine="0"/>
      </w:pPr>
      <w:r>
        <w:rPr>
          <w:b/>
          <w:sz w:val="28"/>
        </w:rPr>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p>
    <w:p w14:paraId="44A09FA6" w14:textId="77777777" w:rsidR="00E31630" w:rsidRDefault="00A641AB">
      <w:pPr>
        <w:spacing w:after="43" w:line="259" w:lineRule="auto"/>
        <w:ind w:left="14" w:firstLine="0"/>
      </w:pPr>
      <w:r>
        <w:rPr>
          <w:noProof/>
          <w:color w:val="000000"/>
        </w:rPr>
        <mc:AlternateContent>
          <mc:Choice Requires="wpg">
            <w:drawing>
              <wp:inline distT="0" distB="0" distL="0" distR="0" wp14:anchorId="438D71A1" wp14:editId="244D0229">
                <wp:extent cx="1688668" cy="2392306"/>
                <wp:effectExtent l="0" t="0" r="0" b="0"/>
                <wp:docPr id="5872" name="Group 5872"/>
                <wp:cNvGraphicFramePr/>
                <a:graphic xmlns:a="http://schemas.openxmlformats.org/drawingml/2006/main">
                  <a:graphicData uri="http://schemas.microsoft.com/office/word/2010/wordprocessingGroup">
                    <wpg:wgp>
                      <wpg:cNvGrpSpPr/>
                      <wpg:grpSpPr>
                        <a:xfrm>
                          <a:off x="0" y="0"/>
                          <a:ext cx="1688668" cy="2392306"/>
                          <a:chOff x="0" y="0"/>
                          <a:chExt cx="1688668" cy="2392306"/>
                        </a:xfrm>
                      </wpg:grpSpPr>
                      <wps:wsp>
                        <wps:cNvPr id="497" name="Rectangle 497"/>
                        <wps:cNvSpPr/>
                        <wps:spPr>
                          <a:xfrm>
                            <a:off x="0" y="2210689"/>
                            <a:ext cx="53596" cy="241550"/>
                          </a:xfrm>
                          <a:prstGeom prst="rect">
                            <a:avLst/>
                          </a:prstGeom>
                          <a:ln>
                            <a:noFill/>
                          </a:ln>
                        </wps:spPr>
                        <wps:txbx>
                          <w:txbxContent>
                            <w:p w14:paraId="29CB9E27" w14:textId="77777777" w:rsidR="00E31630" w:rsidRDefault="00A641AB">
                              <w:pPr>
                                <w:spacing w:after="160" w:line="259" w:lineRule="auto"/>
                                <w:ind w:left="0" w:firstLine="0"/>
                              </w:pPr>
                              <w:r>
                                <w:rPr>
                                  <w:b/>
                                  <w:sz w:val="28"/>
                                </w:rPr>
                                <w:t xml:space="preserve"> </w:t>
                              </w:r>
                            </w:p>
                          </w:txbxContent>
                        </wps:txbx>
                        <wps:bodyPr horzOverflow="overflow" vert="horz" lIns="0" tIns="0" rIns="0" bIns="0" rtlCol="0">
                          <a:noAutofit/>
                        </wps:bodyPr>
                      </wps:wsp>
                      <pic:pic xmlns:pic="http://schemas.openxmlformats.org/drawingml/2006/picture">
                        <pic:nvPicPr>
                          <pic:cNvPr id="539" name="Picture 539"/>
                          <pic:cNvPicPr/>
                        </pic:nvPicPr>
                        <pic:blipFill>
                          <a:blip r:embed="rId8"/>
                          <a:stretch>
                            <a:fillRect/>
                          </a:stretch>
                        </pic:blipFill>
                        <pic:spPr>
                          <a:xfrm>
                            <a:off x="2743" y="0"/>
                            <a:ext cx="1685925" cy="2343150"/>
                          </a:xfrm>
                          <a:prstGeom prst="rect">
                            <a:avLst/>
                          </a:prstGeom>
                        </pic:spPr>
                      </pic:pic>
                    </wpg:wgp>
                  </a:graphicData>
                </a:graphic>
              </wp:inline>
            </w:drawing>
          </mc:Choice>
          <mc:Fallback>
            <w:pict>
              <v:group w14:anchorId="438D71A1" id="Group 5872" o:spid="_x0000_s1026" style="width:132.95pt;height:188.35pt;mso-position-horizontal-relative:char;mso-position-vertical-relative:line" coordsize="16886,239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">
                <v:rect id="Rectangle 497" o:spid="_x0000_s1027" style="position:absolute;top:22106;width:535;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29CB9E27" w14:textId="77777777" w:rsidR="00E31630" w:rsidRDefault="00A641AB">
                        <w:pPr>
                          <w:spacing w:after="160" w:line="259" w:lineRule="auto"/>
                          <w:ind w:left="0" w:firstLine="0"/>
                        </w:pPr>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9" o:spid="_x0000_s1028" type="#_x0000_t75" style="position:absolute;left:27;width:16859;height:23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">
                  <v:imagedata r:id="rId9" o:title=""/>
                </v:shape>
                <w10:anchorlock/>
              </v:group>
            </w:pict>
          </mc:Fallback>
        </mc:AlternateContent>
      </w:r>
      <w:r>
        <w:rPr>
          <w:b/>
          <w:sz w:val="28"/>
        </w:rPr>
        <w:t xml:space="preserve"> </w:t>
      </w:r>
    </w:p>
    <w:p w14:paraId="61198E73" w14:textId="77777777" w:rsidR="00E31630" w:rsidRDefault="00A641AB">
      <w:pPr>
        <w:spacing w:after="130" w:line="259" w:lineRule="auto"/>
        <w:ind w:left="0"/>
      </w:pPr>
      <w:r>
        <w:rPr>
          <w:b/>
          <w:sz w:val="28"/>
        </w:rPr>
        <w:t xml:space="preserve">Ph: 0415761313 </w:t>
      </w:r>
    </w:p>
    <w:p w14:paraId="2C7AC83E" w14:textId="77777777" w:rsidR="00E31630" w:rsidRDefault="00A641AB">
      <w:pPr>
        <w:spacing w:after="130" w:line="259" w:lineRule="auto"/>
        <w:ind w:left="0"/>
      </w:pPr>
      <w:r>
        <w:rPr>
          <w:b/>
          <w:sz w:val="28"/>
        </w:rPr>
        <w:t xml:space="preserve">EMAIL: mende@mycls.com.au </w:t>
      </w:r>
    </w:p>
    <w:p w14:paraId="7D60ACAA" w14:textId="77777777" w:rsidR="00E31630" w:rsidRDefault="00A641AB">
      <w:pPr>
        <w:spacing w:after="130" w:line="259" w:lineRule="auto"/>
        <w:ind w:left="0"/>
        <w:rPr>
          <w:b/>
          <w:sz w:val="28"/>
        </w:rPr>
      </w:pPr>
      <w:r>
        <w:rPr>
          <w:b/>
          <w:sz w:val="28"/>
        </w:rPr>
        <w:t xml:space="preserve">AFSL Number 522840 </w:t>
      </w:r>
    </w:p>
    <w:p w14:paraId="70FE52E0" w14:textId="0D35D70E" w:rsidR="00DC3C04" w:rsidRDefault="00DC3C04">
      <w:pPr>
        <w:spacing w:after="130" w:line="259" w:lineRule="auto"/>
        <w:ind w:left="0"/>
      </w:pPr>
      <w:r>
        <w:rPr>
          <w:b/>
          <w:sz w:val="28"/>
        </w:rPr>
        <w:t xml:space="preserve">Authorised </w:t>
      </w:r>
      <w:r w:rsidR="00672A9E">
        <w:rPr>
          <w:b/>
          <w:sz w:val="28"/>
        </w:rPr>
        <w:t>Representative</w:t>
      </w:r>
      <w:r>
        <w:rPr>
          <w:b/>
          <w:sz w:val="28"/>
        </w:rPr>
        <w:t xml:space="preserve"> </w:t>
      </w:r>
      <w:r w:rsidR="00672A9E">
        <w:rPr>
          <w:b/>
          <w:sz w:val="28"/>
        </w:rPr>
        <w:t>Number 330266</w:t>
      </w:r>
    </w:p>
    <w:p w14:paraId="00CCF42B" w14:textId="77777777" w:rsidR="00E31630" w:rsidRDefault="00A641AB">
      <w:pPr>
        <w:spacing w:after="130" w:line="259" w:lineRule="auto"/>
        <w:ind w:left="0"/>
      </w:pPr>
      <w:r>
        <w:rPr>
          <w:b/>
          <w:sz w:val="28"/>
        </w:rPr>
        <w:t xml:space="preserve">Qualifications </w:t>
      </w:r>
    </w:p>
    <w:p w14:paraId="51BFB338" w14:textId="77777777" w:rsidR="00E31630" w:rsidRDefault="00A641AB">
      <w:pPr>
        <w:spacing w:after="130" w:line="259" w:lineRule="auto"/>
        <w:ind w:left="0"/>
      </w:pPr>
      <w:r>
        <w:rPr>
          <w:sz w:val="28"/>
        </w:rPr>
        <w:t xml:space="preserve">Diploma If Financial planning </w:t>
      </w:r>
    </w:p>
    <w:p w14:paraId="424B3B85" w14:textId="77777777" w:rsidR="00E31630" w:rsidRDefault="00A641AB">
      <w:pPr>
        <w:spacing w:after="130" w:line="259" w:lineRule="auto"/>
        <w:ind w:left="0"/>
      </w:pPr>
      <w:r>
        <w:rPr>
          <w:sz w:val="28"/>
        </w:rPr>
        <w:t xml:space="preserve">Diploma of Financial services (Financial Planning) </w:t>
      </w:r>
    </w:p>
    <w:p w14:paraId="5B3729E4" w14:textId="77777777" w:rsidR="00E31630" w:rsidRDefault="00A641AB">
      <w:pPr>
        <w:spacing w:after="130" w:line="259" w:lineRule="auto"/>
        <w:ind w:left="0"/>
      </w:pPr>
      <w:r>
        <w:rPr>
          <w:sz w:val="28"/>
        </w:rPr>
        <w:t xml:space="preserve">Advance Diploma of Financial Planning </w:t>
      </w:r>
    </w:p>
    <w:p w14:paraId="6E4F0217" w14:textId="77777777" w:rsidR="00E31630" w:rsidRDefault="00A641AB">
      <w:pPr>
        <w:spacing w:after="130" w:line="259" w:lineRule="auto"/>
        <w:ind w:left="0"/>
      </w:pPr>
      <w:r>
        <w:rPr>
          <w:sz w:val="28"/>
        </w:rPr>
        <w:t xml:space="preserve">Diploma of Finance and Mortgage Broking Management </w:t>
      </w:r>
    </w:p>
    <w:p w14:paraId="68102CA1" w14:textId="77777777" w:rsidR="00E31630" w:rsidRDefault="00A641AB">
      <w:pPr>
        <w:spacing w:after="130" w:line="259" w:lineRule="auto"/>
        <w:ind w:left="0"/>
      </w:pPr>
      <w:r>
        <w:rPr>
          <w:b/>
          <w:sz w:val="28"/>
        </w:rPr>
        <w:t xml:space="preserve">Professional Membership </w:t>
      </w:r>
    </w:p>
    <w:p w14:paraId="4F8D1B7E" w14:textId="77777777" w:rsidR="00E31630" w:rsidRDefault="00A641AB">
      <w:pPr>
        <w:spacing w:after="130" w:line="259" w:lineRule="auto"/>
        <w:ind w:left="0"/>
      </w:pPr>
      <w:r>
        <w:rPr>
          <w:sz w:val="28"/>
        </w:rPr>
        <w:t xml:space="preserve">AFA - Association of Financial Advisers </w:t>
      </w:r>
    </w:p>
    <w:p w14:paraId="7364860A" w14:textId="77777777" w:rsidR="00E31630" w:rsidRDefault="00A641AB">
      <w:pPr>
        <w:spacing w:after="130" w:line="259" w:lineRule="auto"/>
        <w:ind w:left="0"/>
      </w:pPr>
      <w:r>
        <w:rPr>
          <w:sz w:val="28"/>
        </w:rPr>
        <w:t xml:space="preserve">MFAA- Mortgage and Finance Association of Australia </w:t>
      </w:r>
    </w:p>
    <w:p w14:paraId="72772298" w14:textId="77777777" w:rsidR="00E31630" w:rsidRDefault="00A641AB">
      <w:pPr>
        <w:spacing w:after="130" w:line="259" w:lineRule="auto"/>
        <w:ind w:left="0"/>
      </w:pPr>
      <w:r>
        <w:rPr>
          <w:b/>
          <w:sz w:val="28"/>
        </w:rPr>
        <w:t xml:space="preserve">Professional Designation </w:t>
      </w:r>
    </w:p>
    <w:p w14:paraId="5D90E088" w14:textId="0022CC36" w:rsidR="001D0E0C" w:rsidRPr="005C0645" w:rsidRDefault="00A641AB" w:rsidP="005C0645">
      <w:pPr>
        <w:spacing w:after="130" w:line="259" w:lineRule="auto"/>
        <w:ind w:left="0"/>
      </w:pPr>
      <w:proofErr w:type="spellStart"/>
      <w:r>
        <w:rPr>
          <w:sz w:val="28"/>
        </w:rPr>
        <w:t>FChFP</w:t>
      </w:r>
      <w:proofErr w:type="spellEnd"/>
      <w:r>
        <w:rPr>
          <w:sz w:val="28"/>
        </w:rPr>
        <w:t xml:space="preserve"> - Fellow Chartered Financial Practitioner  </w:t>
      </w:r>
    </w:p>
    <w:p w14:paraId="15F53F2C" w14:textId="77777777" w:rsidR="001D0E0C" w:rsidRDefault="001D0E0C" w:rsidP="005C0645">
      <w:pPr>
        <w:pStyle w:val="Heading1"/>
        <w:spacing w:after="98"/>
        <w:ind w:left="0" w:firstLine="0"/>
        <w:rPr>
          <w:rFonts w:ascii="Arial" w:eastAsia="Arial" w:hAnsi="Arial" w:cs="Arial"/>
          <w:color w:val="009FDA"/>
          <w:sz w:val="32"/>
        </w:rPr>
      </w:pPr>
    </w:p>
    <w:p w14:paraId="75A95C3E" w14:textId="488AF567" w:rsidR="00E31630" w:rsidRDefault="00A641AB">
      <w:pPr>
        <w:pStyle w:val="Heading1"/>
        <w:spacing w:after="98"/>
        <w:ind w:left="12" w:firstLine="0"/>
      </w:pPr>
      <w:r>
        <w:rPr>
          <w:rFonts w:ascii="Arial" w:eastAsia="Arial" w:hAnsi="Arial" w:cs="Arial"/>
          <w:color w:val="009FDA"/>
          <w:sz w:val="32"/>
        </w:rPr>
        <w:t xml:space="preserve">Our schedule of fees </w:t>
      </w:r>
    </w:p>
    <w:p w14:paraId="7D449C1F" w14:textId="77777777" w:rsidR="00E31630" w:rsidRDefault="00A641AB">
      <w:pPr>
        <w:spacing w:after="307" w:line="250" w:lineRule="auto"/>
        <w:ind w:left="14"/>
      </w:pPr>
      <w:r>
        <w:rPr>
          <w:rFonts w:ascii="Arial" w:eastAsia="Arial" w:hAnsi="Arial" w:cs="Arial"/>
          <w:color w:val="000000"/>
          <w:sz w:val="20"/>
        </w:rPr>
        <w:t xml:space="preserve">Our preferred method of payment is by an agreed fee. The actual fee charged to you will depend on the nature of the advice or service we provide. We will discuss and agree the actual fees with you before we proceed. The following section outlines our types of fees that may apply. </w:t>
      </w:r>
    </w:p>
    <w:p w14:paraId="4C265D27" w14:textId="77777777" w:rsidR="00E31630" w:rsidRDefault="00A641AB">
      <w:pPr>
        <w:spacing w:after="28" w:line="259" w:lineRule="auto"/>
        <w:ind w:left="19" w:firstLine="0"/>
      </w:pPr>
      <w:r>
        <w:rPr>
          <w:rFonts w:ascii="Arial" w:eastAsia="Arial" w:hAnsi="Arial" w:cs="Arial"/>
          <w:b/>
          <w:color w:val="565A5C"/>
          <w:sz w:val="28"/>
        </w:rPr>
        <w:t xml:space="preserve">Agreed advice fees </w:t>
      </w:r>
    </w:p>
    <w:p w14:paraId="76D07FCD" w14:textId="77777777" w:rsidR="00E31630" w:rsidRDefault="00A641AB">
      <w:pPr>
        <w:spacing w:after="120" w:line="250" w:lineRule="auto"/>
        <w:ind w:left="14"/>
      </w:pPr>
      <w:r>
        <w:rPr>
          <w:rFonts w:ascii="Arial" w:eastAsia="Arial" w:hAnsi="Arial" w:cs="Arial"/>
          <w:color w:val="000000"/>
          <w:sz w:val="20"/>
        </w:rPr>
        <w:t xml:space="preserve">The following section outlines the agreed advice fees we charge for initial and ongoing advice. </w:t>
      </w:r>
    </w:p>
    <w:p w14:paraId="37C3C51F" w14:textId="77777777" w:rsidR="00E31630" w:rsidRDefault="00A641AB">
      <w:pPr>
        <w:spacing w:after="261" w:line="259" w:lineRule="auto"/>
        <w:ind w:left="19" w:firstLine="0"/>
      </w:pPr>
      <w:r>
        <w:rPr>
          <w:rFonts w:ascii="Arial" w:eastAsia="Arial" w:hAnsi="Arial" w:cs="Arial"/>
          <w:color w:val="000000"/>
          <w:sz w:val="20"/>
        </w:rPr>
        <w:t xml:space="preserve"> </w:t>
      </w:r>
    </w:p>
    <w:p w14:paraId="6C6E1498" w14:textId="77777777" w:rsidR="00E31630" w:rsidRDefault="00A641AB">
      <w:pPr>
        <w:pStyle w:val="Heading2"/>
        <w:spacing w:after="69"/>
        <w:ind w:left="14"/>
      </w:pPr>
      <w:r>
        <w:rPr>
          <w:rFonts w:ascii="Arial" w:eastAsia="Arial" w:hAnsi="Arial" w:cs="Arial"/>
          <w:color w:val="0073B0"/>
          <w:sz w:val="24"/>
        </w:rPr>
        <w:t xml:space="preserve">Initial advice fees </w:t>
      </w:r>
    </w:p>
    <w:p w14:paraId="5618FF5B" w14:textId="77777777" w:rsidR="00E31630" w:rsidRDefault="00A641AB">
      <w:pPr>
        <w:spacing w:after="7" w:line="250" w:lineRule="auto"/>
        <w:ind w:left="14"/>
      </w:pPr>
      <w:r>
        <w:rPr>
          <w:rFonts w:ascii="Arial" w:eastAsia="Arial" w:hAnsi="Arial" w:cs="Arial"/>
          <w:color w:val="000000"/>
          <w:sz w:val="20"/>
        </w:rPr>
        <w:t xml:space="preserve">The following fees are paid when you have agreed to receive our advice:  </w:t>
      </w:r>
    </w:p>
    <w:tbl>
      <w:tblPr>
        <w:tblStyle w:val="TableGrid"/>
        <w:tblW w:w="9681" w:type="dxa"/>
        <w:tblInd w:w="25" w:type="dxa"/>
        <w:tblCellMar>
          <w:top w:w="99" w:type="dxa"/>
          <w:left w:w="85" w:type="dxa"/>
          <w:right w:w="115" w:type="dxa"/>
        </w:tblCellMar>
        <w:tblLook w:val="04A0" w:firstRow="1" w:lastRow="0" w:firstColumn="1" w:lastColumn="0" w:noHBand="0" w:noVBand="1"/>
      </w:tblPr>
      <w:tblGrid>
        <w:gridCol w:w="4136"/>
        <w:gridCol w:w="5545"/>
      </w:tblGrid>
      <w:tr w:rsidR="00E31630" w14:paraId="592937D8" w14:textId="77777777">
        <w:trPr>
          <w:trHeight w:val="440"/>
        </w:trPr>
        <w:tc>
          <w:tcPr>
            <w:tcW w:w="4136" w:type="dxa"/>
            <w:tcBorders>
              <w:top w:val="single" w:sz="4" w:space="0" w:color="00CCFF"/>
              <w:left w:val="single" w:sz="4" w:space="0" w:color="00CCFF"/>
              <w:bottom w:val="single" w:sz="4" w:space="0" w:color="00CCFF"/>
              <w:right w:val="single" w:sz="4" w:space="0" w:color="00CCFF"/>
            </w:tcBorders>
            <w:shd w:val="clear" w:color="auto" w:fill="8FCAE7"/>
          </w:tcPr>
          <w:p w14:paraId="180934E1" w14:textId="77777777" w:rsidR="00E31630" w:rsidRDefault="00A641AB">
            <w:pPr>
              <w:spacing w:after="0" w:line="259" w:lineRule="auto"/>
              <w:ind w:left="0" w:firstLine="0"/>
            </w:pPr>
            <w:r>
              <w:rPr>
                <w:rFonts w:ascii="Arial" w:eastAsia="Arial" w:hAnsi="Arial" w:cs="Arial"/>
                <w:b/>
                <w:color w:val="0073B0"/>
                <w:sz w:val="20"/>
              </w:rPr>
              <w:t xml:space="preserve">Service </w:t>
            </w:r>
          </w:p>
        </w:tc>
        <w:tc>
          <w:tcPr>
            <w:tcW w:w="5545" w:type="dxa"/>
            <w:tcBorders>
              <w:top w:val="single" w:sz="4" w:space="0" w:color="00CCFF"/>
              <w:left w:val="single" w:sz="4" w:space="0" w:color="00CCFF"/>
              <w:bottom w:val="single" w:sz="4" w:space="0" w:color="00CCFF"/>
              <w:right w:val="single" w:sz="4" w:space="0" w:color="00CCFF"/>
            </w:tcBorders>
            <w:shd w:val="clear" w:color="auto" w:fill="8FCAE7"/>
          </w:tcPr>
          <w:p w14:paraId="343E6804" w14:textId="77777777" w:rsidR="00E31630" w:rsidRDefault="00A641AB">
            <w:pPr>
              <w:spacing w:after="0" w:line="259" w:lineRule="auto"/>
              <w:ind w:left="0" w:firstLine="0"/>
            </w:pPr>
            <w:r>
              <w:rPr>
                <w:rFonts w:ascii="Arial" w:eastAsia="Arial" w:hAnsi="Arial" w:cs="Arial"/>
                <w:b/>
                <w:color w:val="0073B0"/>
                <w:sz w:val="20"/>
              </w:rPr>
              <w:t xml:space="preserve">Fee amount </w:t>
            </w:r>
          </w:p>
        </w:tc>
      </w:tr>
      <w:tr w:rsidR="00E31630" w14:paraId="05ACE7BF" w14:textId="77777777">
        <w:trPr>
          <w:trHeight w:val="1039"/>
        </w:trPr>
        <w:tc>
          <w:tcPr>
            <w:tcW w:w="4136" w:type="dxa"/>
            <w:tcBorders>
              <w:top w:val="single" w:sz="4" w:space="0" w:color="00CCFF"/>
              <w:left w:val="single" w:sz="4" w:space="0" w:color="00CCFF"/>
              <w:bottom w:val="single" w:sz="4" w:space="0" w:color="00CCFF"/>
              <w:right w:val="single" w:sz="4" w:space="0" w:color="00CCFF"/>
            </w:tcBorders>
          </w:tcPr>
          <w:p w14:paraId="1D5043DF" w14:textId="5BD4B773" w:rsidR="00E31630" w:rsidRDefault="00B35580">
            <w:pPr>
              <w:spacing w:after="0" w:line="259" w:lineRule="auto"/>
              <w:ind w:left="0" w:firstLine="0"/>
            </w:pPr>
            <w:r>
              <w:rPr>
                <w:rFonts w:ascii="Arial" w:eastAsia="Arial" w:hAnsi="Arial" w:cs="Arial"/>
                <w:b/>
                <w:color w:val="000000"/>
                <w:sz w:val="20"/>
              </w:rPr>
              <w:t xml:space="preserve">SOA FEE  </w:t>
            </w:r>
          </w:p>
        </w:tc>
        <w:tc>
          <w:tcPr>
            <w:tcW w:w="5545" w:type="dxa"/>
            <w:tcBorders>
              <w:top w:val="single" w:sz="4" w:space="0" w:color="00CCFF"/>
              <w:left w:val="single" w:sz="4" w:space="0" w:color="00CCFF"/>
              <w:bottom w:val="single" w:sz="4" w:space="0" w:color="00CCFF"/>
              <w:right w:val="single" w:sz="4" w:space="0" w:color="00CCFF"/>
            </w:tcBorders>
          </w:tcPr>
          <w:p w14:paraId="4D59B46E" w14:textId="77777777" w:rsidR="007E14C8" w:rsidRDefault="00A641AB">
            <w:pPr>
              <w:spacing w:after="53" w:line="259" w:lineRule="auto"/>
              <w:ind w:left="0" w:firstLine="0"/>
              <w:rPr>
                <w:rFonts w:ascii="Arial" w:eastAsia="Arial" w:hAnsi="Arial" w:cs="Arial"/>
                <w:color w:val="000000"/>
                <w:sz w:val="20"/>
              </w:rPr>
            </w:pPr>
            <w:r>
              <w:rPr>
                <w:rFonts w:ascii="Arial" w:eastAsia="Arial" w:hAnsi="Arial" w:cs="Arial"/>
                <w:color w:val="000000"/>
                <w:sz w:val="20"/>
              </w:rPr>
              <w:t xml:space="preserve">Standard </w:t>
            </w:r>
            <w:r w:rsidR="00B35580">
              <w:rPr>
                <w:rFonts w:ascii="Arial" w:eastAsia="Arial" w:hAnsi="Arial" w:cs="Arial"/>
                <w:color w:val="000000"/>
                <w:sz w:val="20"/>
              </w:rPr>
              <w:t>SOA</w:t>
            </w:r>
            <w:r>
              <w:rPr>
                <w:rFonts w:ascii="Arial" w:eastAsia="Arial" w:hAnsi="Arial" w:cs="Arial"/>
                <w:color w:val="000000"/>
                <w:sz w:val="20"/>
              </w:rPr>
              <w:t xml:space="preserve">                                 $</w:t>
            </w:r>
            <w:r w:rsidR="007E14C8">
              <w:rPr>
                <w:rFonts w:ascii="Arial" w:eastAsia="Arial" w:hAnsi="Arial" w:cs="Arial"/>
                <w:color w:val="000000"/>
                <w:sz w:val="20"/>
              </w:rPr>
              <w:t>30</w:t>
            </w:r>
            <w:r>
              <w:rPr>
                <w:rFonts w:ascii="Arial" w:eastAsia="Arial" w:hAnsi="Arial" w:cs="Arial"/>
                <w:color w:val="000000"/>
                <w:sz w:val="20"/>
              </w:rPr>
              <w:t>00 Plus GST</w:t>
            </w:r>
          </w:p>
          <w:p w14:paraId="2B4872CB" w14:textId="446565E3" w:rsidR="00E31630" w:rsidRDefault="007E14C8">
            <w:pPr>
              <w:spacing w:after="53" w:line="259" w:lineRule="auto"/>
              <w:ind w:left="0" w:firstLine="0"/>
            </w:pPr>
            <w:r>
              <w:rPr>
                <w:rFonts w:ascii="Arial" w:eastAsia="Arial" w:hAnsi="Arial" w:cs="Arial"/>
                <w:color w:val="000000"/>
                <w:sz w:val="20"/>
              </w:rPr>
              <w:t xml:space="preserve">Insurance Only </w:t>
            </w:r>
            <w:r w:rsidR="00A641AB">
              <w:rPr>
                <w:rFonts w:ascii="Arial" w:eastAsia="Arial" w:hAnsi="Arial" w:cs="Arial"/>
                <w:color w:val="000000"/>
                <w:sz w:val="20"/>
              </w:rPr>
              <w:t xml:space="preserve"> </w:t>
            </w:r>
            <w:r>
              <w:rPr>
                <w:rFonts w:ascii="Arial" w:eastAsia="Arial" w:hAnsi="Arial" w:cs="Arial"/>
                <w:color w:val="000000"/>
                <w:sz w:val="20"/>
              </w:rPr>
              <w:t xml:space="preserve">                              $1000 Plus GST </w:t>
            </w:r>
          </w:p>
          <w:p w14:paraId="156892BE" w14:textId="43446445" w:rsidR="00E31630" w:rsidRDefault="00A641AB">
            <w:pPr>
              <w:spacing w:after="53" w:line="259" w:lineRule="auto"/>
              <w:ind w:left="0" w:firstLine="0"/>
            </w:pPr>
            <w:r>
              <w:rPr>
                <w:rFonts w:ascii="Arial" w:eastAsia="Arial" w:hAnsi="Arial" w:cs="Arial"/>
                <w:color w:val="000000"/>
                <w:sz w:val="20"/>
              </w:rPr>
              <w:t xml:space="preserve">Complex </w:t>
            </w:r>
            <w:r w:rsidR="00B35580">
              <w:rPr>
                <w:rFonts w:ascii="Arial" w:eastAsia="Arial" w:hAnsi="Arial" w:cs="Arial"/>
                <w:color w:val="000000"/>
                <w:sz w:val="20"/>
              </w:rPr>
              <w:t>SOA</w:t>
            </w:r>
            <w:r>
              <w:rPr>
                <w:rFonts w:ascii="Arial" w:eastAsia="Arial" w:hAnsi="Arial" w:cs="Arial"/>
                <w:color w:val="000000"/>
                <w:sz w:val="20"/>
              </w:rPr>
              <w:t xml:space="preserve"> with insurance          $</w:t>
            </w:r>
            <w:r w:rsidR="007E14C8">
              <w:rPr>
                <w:rFonts w:ascii="Arial" w:eastAsia="Arial" w:hAnsi="Arial" w:cs="Arial"/>
                <w:color w:val="000000"/>
                <w:sz w:val="20"/>
              </w:rPr>
              <w:t>4</w:t>
            </w:r>
            <w:r>
              <w:rPr>
                <w:rFonts w:ascii="Arial" w:eastAsia="Arial" w:hAnsi="Arial" w:cs="Arial"/>
                <w:color w:val="000000"/>
                <w:sz w:val="20"/>
              </w:rPr>
              <w:t xml:space="preserve">000 Plus GST </w:t>
            </w:r>
          </w:p>
          <w:p w14:paraId="67D230F4" w14:textId="72F993D3" w:rsidR="00E31630" w:rsidRDefault="001D0E0C">
            <w:pPr>
              <w:spacing w:after="0" w:line="259" w:lineRule="auto"/>
              <w:ind w:left="0" w:firstLine="0"/>
            </w:pPr>
            <w:r>
              <w:rPr>
                <w:rFonts w:ascii="Arial" w:eastAsia="Arial" w:hAnsi="Arial" w:cs="Arial"/>
                <w:color w:val="000000"/>
                <w:sz w:val="20"/>
              </w:rPr>
              <w:t xml:space="preserve">Complex Retirement </w:t>
            </w:r>
            <w:r w:rsidR="00B35580">
              <w:rPr>
                <w:rFonts w:ascii="Arial" w:eastAsia="Arial" w:hAnsi="Arial" w:cs="Arial"/>
                <w:color w:val="000000"/>
                <w:sz w:val="20"/>
              </w:rPr>
              <w:t>SOA</w:t>
            </w:r>
            <w:r>
              <w:rPr>
                <w:rFonts w:ascii="Arial" w:eastAsia="Arial" w:hAnsi="Arial" w:cs="Arial"/>
                <w:color w:val="000000"/>
                <w:sz w:val="20"/>
              </w:rPr>
              <w:t xml:space="preserve">                $4000 Plus GST </w:t>
            </w:r>
          </w:p>
        </w:tc>
      </w:tr>
    </w:tbl>
    <w:p w14:paraId="55433B77" w14:textId="77777777" w:rsidR="00E31630" w:rsidRDefault="00A641AB">
      <w:pPr>
        <w:spacing w:after="270" w:line="250" w:lineRule="auto"/>
        <w:ind w:left="14"/>
      </w:pPr>
      <w:r>
        <w:rPr>
          <w:rFonts w:ascii="Arial" w:eastAsia="Arial" w:hAnsi="Arial" w:cs="Arial"/>
          <w:color w:val="000000"/>
          <w:sz w:val="20"/>
        </w:rPr>
        <w:t xml:space="preserve">These prices should be used as a guide only. We will discuss your individual needs and agree our costs with you. The final cost will be based on the complexity and extent of services we agree to provide you. </w:t>
      </w:r>
    </w:p>
    <w:p w14:paraId="0F4D1D19" w14:textId="77777777" w:rsidR="00E31630" w:rsidRDefault="00A641AB">
      <w:pPr>
        <w:pStyle w:val="Heading2"/>
        <w:spacing w:after="69"/>
        <w:ind w:left="14"/>
      </w:pPr>
      <w:r>
        <w:rPr>
          <w:rFonts w:ascii="Arial" w:eastAsia="Arial" w:hAnsi="Arial" w:cs="Arial"/>
          <w:color w:val="0073B0"/>
          <w:sz w:val="24"/>
        </w:rPr>
        <w:t xml:space="preserve">Ongoing advice fees </w:t>
      </w:r>
    </w:p>
    <w:p w14:paraId="1C620BE5" w14:textId="77777777" w:rsidR="00E31630" w:rsidRDefault="00A641AB">
      <w:pPr>
        <w:spacing w:after="120" w:line="250" w:lineRule="auto"/>
        <w:ind w:left="14"/>
      </w:pPr>
      <w:r>
        <w:rPr>
          <w:rFonts w:ascii="Arial" w:eastAsia="Arial" w:hAnsi="Arial" w:cs="Arial"/>
          <w:color w:val="000000"/>
          <w:sz w:val="20"/>
        </w:rPr>
        <w:t xml:space="preserve">We offer ongoing services as part of our client value proposition.  </w:t>
      </w:r>
    </w:p>
    <w:p w14:paraId="786F126D" w14:textId="77777777" w:rsidR="00E31630" w:rsidRDefault="00A641AB">
      <w:pPr>
        <w:spacing w:after="7" w:line="250" w:lineRule="auto"/>
        <w:ind w:left="14"/>
      </w:pPr>
      <w:r>
        <w:rPr>
          <w:rFonts w:ascii="Arial" w:eastAsia="Arial" w:hAnsi="Arial" w:cs="Arial"/>
          <w:color w:val="000000"/>
          <w:sz w:val="20"/>
        </w:rPr>
        <w:t xml:space="preserve">The cost of these services </w:t>
      </w:r>
      <w:proofErr w:type="gramStart"/>
      <w:r>
        <w:rPr>
          <w:rFonts w:ascii="Arial" w:eastAsia="Arial" w:hAnsi="Arial" w:cs="Arial"/>
          <w:color w:val="000000"/>
          <w:sz w:val="20"/>
        </w:rPr>
        <w:t>are</w:t>
      </w:r>
      <w:proofErr w:type="gramEnd"/>
      <w:r>
        <w:rPr>
          <w:rFonts w:ascii="Arial" w:eastAsia="Arial" w:hAnsi="Arial" w:cs="Arial"/>
          <w:color w:val="000000"/>
          <w:sz w:val="20"/>
        </w:rPr>
        <w:t xml:space="preserve"> as follows: </w:t>
      </w:r>
    </w:p>
    <w:tbl>
      <w:tblPr>
        <w:tblStyle w:val="TableGrid"/>
        <w:tblW w:w="9179" w:type="dxa"/>
        <w:tblInd w:w="25" w:type="dxa"/>
        <w:tblCellMar>
          <w:top w:w="81" w:type="dxa"/>
          <w:left w:w="107" w:type="dxa"/>
          <w:right w:w="51" w:type="dxa"/>
        </w:tblCellMar>
        <w:tblLook w:val="04A0" w:firstRow="1" w:lastRow="0" w:firstColumn="1" w:lastColumn="0" w:noHBand="0" w:noVBand="1"/>
      </w:tblPr>
      <w:tblGrid>
        <w:gridCol w:w="3930"/>
        <w:gridCol w:w="5249"/>
      </w:tblGrid>
      <w:tr w:rsidR="00E31630" w14:paraId="7EE37DC1" w14:textId="77777777">
        <w:trPr>
          <w:trHeight w:val="368"/>
        </w:trPr>
        <w:tc>
          <w:tcPr>
            <w:tcW w:w="3930" w:type="dxa"/>
            <w:tcBorders>
              <w:top w:val="single" w:sz="4" w:space="0" w:color="00CCFF"/>
              <w:left w:val="single" w:sz="4" w:space="0" w:color="00CCFF"/>
              <w:bottom w:val="single" w:sz="4" w:space="0" w:color="00CCFF"/>
              <w:right w:val="single" w:sz="4" w:space="0" w:color="00CCFF"/>
            </w:tcBorders>
            <w:shd w:val="clear" w:color="auto" w:fill="8FCAE7"/>
          </w:tcPr>
          <w:p w14:paraId="5822CF51" w14:textId="77777777" w:rsidR="00E31630" w:rsidRDefault="00A641AB">
            <w:pPr>
              <w:spacing w:after="0" w:line="259" w:lineRule="auto"/>
              <w:ind w:left="0" w:firstLine="0"/>
            </w:pPr>
            <w:r>
              <w:rPr>
                <w:rFonts w:ascii="Arial" w:eastAsia="Arial" w:hAnsi="Arial" w:cs="Arial"/>
                <w:b/>
                <w:color w:val="0073B0"/>
                <w:sz w:val="20"/>
              </w:rPr>
              <w:t xml:space="preserve">Ongoing advice service </w:t>
            </w:r>
          </w:p>
        </w:tc>
        <w:tc>
          <w:tcPr>
            <w:tcW w:w="5249" w:type="dxa"/>
            <w:tcBorders>
              <w:top w:val="single" w:sz="4" w:space="0" w:color="00CCFF"/>
              <w:left w:val="single" w:sz="4" w:space="0" w:color="00CCFF"/>
              <w:bottom w:val="single" w:sz="4" w:space="0" w:color="00CCFF"/>
              <w:right w:val="single" w:sz="4" w:space="0" w:color="00CCFF"/>
            </w:tcBorders>
            <w:shd w:val="clear" w:color="auto" w:fill="8FCAE7"/>
          </w:tcPr>
          <w:p w14:paraId="4A7829AC" w14:textId="77777777" w:rsidR="00E31630" w:rsidRDefault="00A641AB">
            <w:pPr>
              <w:spacing w:after="0" w:line="259" w:lineRule="auto"/>
              <w:ind w:left="1" w:firstLine="0"/>
            </w:pPr>
            <w:r>
              <w:rPr>
                <w:rFonts w:ascii="Arial" w:eastAsia="Arial" w:hAnsi="Arial" w:cs="Arial"/>
                <w:b/>
                <w:color w:val="0073B0"/>
                <w:sz w:val="20"/>
              </w:rPr>
              <w:t xml:space="preserve">Annual fee amount </w:t>
            </w:r>
          </w:p>
        </w:tc>
      </w:tr>
      <w:tr w:rsidR="00E31630" w14:paraId="1F169B69" w14:textId="77777777">
        <w:trPr>
          <w:trHeight w:val="2291"/>
        </w:trPr>
        <w:tc>
          <w:tcPr>
            <w:tcW w:w="3930" w:type="dxa"/>
            <w:tcBorders>
              <w:top w:val="single" w:sz="4" w:space="0" w:color="00CCFF"/>
              <w:left w:val="single" w:sz="4" w:space="0" w:color="00CCFF"/>
              <w:bottom w:val="single" w:sz="4" w:space="0" w:color="00CCFF"/>
              <w:right w:val="single" w:sz="4" w:space="0" w:color="00CCFF"/>
            </w:tcBorders>
          </w:tcPr>
          <w:p w14:paraId="785C3FE2" w14:textId="77777777" w:rsidR="00E31630" w:rsidRDefault="00A641AB">
            <w:pPr>
              <w:spacing w:after="53" w:line="259" w:lineRule="auto"/>
              <w:ind w:left="0" w:firstLine="0"/>
            </w:pPr>
            <w:r>
              <w:rPr>
                <w:rFonts w:ascii="Arial" w:eastAsia="Arial" w:hAnsi="Arial" w:cs="Arial"/>
                <w:b/>
                <w:color w:val="000000"/>
                <w:sz w:val="20"/>
              </w:rPr>
              <w:t>Ongoing Advice Fee</w:t>
            </w:r>
            <w:r>
              <w:rPr>
                <w:rFonts w:ascii="Arial" w:eastAsia="Arial" w:hAnsi="Arial" w:cs="Arial"/>
                <w:color w:val="000000"/>
                <w:sz w:val="20"/>
              </w:rPr>
              <w:t xml:space="preserve"> </w:t>
            </w:r>
          </w:p>
          <w:p w14:paraId="060BBB2A" w14:textId="1EC3C6CB" w:rsidR="00E31630" w:rsidRDefault="00A641AB">
            <w:pPr>
              <w:spacing w:after="30" w:line="283" w:lineRule="auto"/>
              <w:ind w:left="0" w:firstLine="0"/>
            </w:pPr>
            <w:r>
              <w:rPr>
                <w:rFonts w:ascii="Arial" w:eastAsia="Arial" w:hAnsi="Arial" w:cs="Arial"/>
                <w:b/>
                <w:color w:val="000000"/>
                <w:sz w:val="20"/>
              </w:rPr>
              <w:t>Ongoing Advice Fee will be as follows Platinum support package (</w:t>
            </w:r>
            <w:r>
              <w:rPr>
                <w:rFonts w:ascii="Arial" w:eastAsia="Arial" w:hAnsi="Arial" w:cs="Arial"/>
                <w:color w:val="000000"/>
                <w:sz w:val="20"/>
              </w:rPr>
              <w:t>Min $</w:t>
            </w:r>
            <w:r w:rsidR="00F507F8">
              <w:rPr>
                <w:rFonts w:ascii="Arial" w:eastAsia="Arial" w:hAnsi="Arial" w:cs="Arial"/>
                <w:color w:val="000000"/>
                <w:sz w:val="20"/>
              </w:rPr>
              <w:t>55</w:t>
            </w:r>
            <w:r>
              <w:rPr>
                <w:rFonts w:ascii="Arial" w:eastAsia="Arial" w:hAnsi="Arial" w:cs="Arial"/>
                <w:color w:val="000000"/>
                <w:sz w:val="20"/>
              </w:rPr>
              <w:t xml:space="preserve">00 annual fee) </w:t>
            </w:r>
          </w:p>
          <w:p w14:paraId="0B17E9B1" w14:textId="5E9A9937" w:rsidR="00E31630" w:rsidRDefault="00A641AB">
            <w:pPr>
              <w:spacing w:after="60" w:line="251" w:lineRule="auto"/>
              <w:ind w:left="0" w:right="54" w:firstLine="0"/>
            </w:pPr>
            <w:r>
              <w:rPr>
                <w:rFonts w:ascii="Arial" w:eastAsia="Arial" w:hAnsi="Arial" w:cs="Arial"/>
                <w:b/>
                <w:color w:val="000000"/>
                <w:sz w:val="20"/>
              </w:rPr>
              <w:t>Full support package</w:t>
            </w:r>
            <w:r>
              <w:rPr>
                <w:rFonts w:ascii="Arial" w:eastAsia="Arial" w:hAnsi="Arial" w:cs="Arial"/>
                <w:color w:val="000000"/>
                <w:sz w:val="20"/>
              </w:rPr>
              <w:t xml:space="preserve"> (Min $</w:t>
            </w:r>
            <w:r w:rsidR="00F507F8">
              <w:rPr>
                <w:rFonts w:ascii="Arial" w:eastAsia="Arial" w:hAnsi="Arial" w:cs="Arial"/>
                <w:color w:val="000000"/>
                <w:sz w:val="20"/>
              </w:rPr>
              <w:t>30</w:t>
            </w:r>
            <w:r w:rsidR="001D0E0C">
              <w:rPr>
                <w:rFonts w:ascii="Arial" w:eastAsia="Arial" w:hAnsi="Arial" w:cs="Arial"/>
                <w:color w:val="000000"/>
                <w:sz w:val="20"/>
              </w:rPr>
              <w:t>00</w:t>
            </w:r>
            <w:r>
              <w:rPr>
                <w:rFonts w:ascii="Arial" w:eastAsia="Arial" w:hAnsi="Arial" w:cs="Arial"/>
                <w:color w:val="000000"/>
                <w:sz w:val="20"/>
              </w:rPr>
              <w:t xml:space="preserve"> annual fee) </w:t>
            </w:r>
          </w:p>
          <w:p w14:paraId="2F6CDDF4" w14:textId="61DFF9CF" w:rsidR="00E31630" w:rsidRDefault="00A641AB">
            <w:pPr>
              <w:spacing w:after="0" w:line="259" w:lineRule="auto"/>
              <w:ind w:left="0" w:firstLine="0"/>
            </w:pPr>
            <w:r>
              <w:rPr>
                <w:rFonts w:ascii="Arial" w:eastAsia="Arial" w:hAnsi="Arial" w:cs="Arial"/>
                <w:b/>
                <w:color w:val="000000"/>
                <w:sz w:val="20"/>
              </w:rPr>
              <w:t xml:space="preserve">Limited Support package </w:t>
            </w:r>
            <w:r>
              <w:rPr>
                <w:rFonts w:ascii="Arial" w:eastAsia="Arial" w:hAnsi="Arial" w:cs="Arial"/>
                <w:color w:val="000000"/>
                <w:sz w:val="20"/>
              </w:rPr>
              <w:t>(Min $550 Up to $</w:t>
            </w:r>
            <w:r w:rsidR="00365AB3">
              <w:rPr>
                <w:rFonts w:ascii="Arial" w:eastAsia="Arial" w:hAnsi="Arial" w:cs="Arial"/>
                <w:color w:val="000000"/>
                <w:sz w:val="20"/>
              </w:rPr>
              <w:t>30</w:t>
            </w:r>
            <w:r w:rsidR="001D0E0C">
              <w:rPr>
                <w:rFonts w:ascii="Arial" w:eastAsia="Arial" w:hAnsi="Arial" w:cs="Arial"/>
                <w:color w:val="000000"/>
                <w:sz w:val="20"/>
              </w:rPr>
              <w:t>00</w:t>
            </w:r>
            <w:r>
              <w:rPr>
                <w:rFonts w:ascii="Arial" w:eastAsia="Arial" w:hAnsi="Arial" w:cs="Arial"/>
                <w:color w:val="000000"/>
                <w:sz w:val="20"/>
              </w:rPr>
              <w:t xml:space="preserve"> annual fee)  </w:t>
            </w:r>
          </w:p>
        </w:tc>
        <w:tc>
          <w:tcPr>
            <w:tcW w:w="5249" w:type="dxa"/>
            <w:tcBorders>
              <w:top w:val="single" w:sz="4" w:space="0" w:color="00CCFF"/>
              <w:left w:val="single" w:sz="4" w:space="0" w:color="00CCFF"/>
              <w:bottom w:val="single" w:sz="4" w:space="0" w:color="00CCFF"/>
              <w:right w:val="single" w:sz="4" w:space="0" w:color="00CCFF"/>
            </w:tcBorders>
          </w:tcPr>
          <w:p w14:paraId="7E8BAB62" w14:textId="77777777" w:rsidR="00E31630" w:rsidRDefault="00A641AB">
            <w:pPr>
              <w:spacing w:after="53" w:line="259" w:lineRule="auto"/>
              <w:ind w:left="0" w:right="58" w:firstLine="0"/>
              <w:jc w:val="right"/>
            </w:pPr>
            <w:r>
              <w:rPr>
                <w:rFonts w:ascii="Arial" w:eastAsia="Arial" w:hAnsi="Arial" w:cs="Arial"/>
                <w:color w:val="000000"/>
                <w:sz w:val="20"/>
              </w:rPr>
              <w:t xml:space="preserve">1.10% of your account balance </w:t>
            </w:r>
          </w:p>
          <w:p w14:paraId="4F3AD552" w14:textId="77777777" w:rsidR="00E31630" w:rsidRDefault="00A641AB">
            <w:pPr>
              <w:spacing w:after="0" w:line="259" w:lineRule="auto"/>
              <w:ind w:left="12" w:right="58" w:firstLine="0"/>
              <w:jc w:val="right"/>
            </w:pPr>
            <w:r>
              <w:rPr>
                <w:rFonts w:ascii="Arial" w:eastAsia="Arial" w:hAnsi="Arial" w:cs="Arial"/>
                <w:color w:val="000000"/>
                <w:sz w:val="20"/>
              </w:rPr>
              <w:t xml:space="preserve">For example, if your account balance was $100,000, your fee would be $1,100.00 </w:t>
            </w:r>
          </w:p>
        </w:tc>
      </w:tr>
    </w:tbl>
    <w:p w14:paraId="4154BED8" w14:textId="77777777" w:rsidR="00E31630" w:rsidRDefault="00A641AB">
      <w:pPr>
        <w:spacing w:after="121" w:line="259" w:lineRule="auto"/>
        <w:ind w:left="19" w:firstLine="0"/>
      </w:pPr>
      <w:r>
        <w:rPr>
          <w:b/>
          <w:sz w:val="24"/>
        </w:rPr>
        <w:t xml:space="preserve"> </w:t>
      </w:r>
    </w:p>
    <w:p w14:paraId="6B2A4B0B" w14:textId="77777777" w:rsidR="00E31630" w:rsidRDefault="00A641AB">
      <w:pPr>
        <w:spacing w:after="118" w:line="259" w:lineRule="auto"/>
        <w:ind w:left="19" w:firstLine="0"/>
      </w:pPr>
      <w:r>
        <w:rPr>
          <w:b/>
          <w:sz w:val="24"/>
        </w:rPr>
        <w:t xml:space="preserve"> </w:t>
      </w:r>
    </w:p>
    <w:p w14:paraId="508DD863" w14:textId="77777777" w:rsidR="00E31630" w:rsidRDefault="00A641AB">
      <w:pPr>
        <w:spacing w:after="120" w:line="259" w:lineRule="auto"/>
        <w:ind w:left="19" w:firstLine="0"/>
        <w:rPr>
          <w:b/>
          <w:sz w:val="24"/>
        </w:rPr>
      </w:pPr>
      <w:r>
        <w:rPr>
          <w:b/>
          <w:sz w:val="24"/>
        </w:rPr>
        <w:t xml:space="preserve"> </w:t>
      </w:r>
    </w:p>
    <w:p w14:paraId="1E49D80E" w14:textId="77777777" w:rsidR="00A708B1" w:rsidRDefault="00A708B1">
      <w:pPr>
        <w:spacing w:after="120" w:line="259" w:lineRule="auto"/>
        <w:ind w:left="19" w:firstLine="0"/>
        <w:rPr>
          <w:b/>
          <w:sz w:val="24"/>
        </w:rPr>
      </w:pPr>
    </w:p>
    <w:p w14:paraId="1A92A811" w14:textId="77777777" w:rsidR="00A708B1" w:rsidRDefault="00A708B1">
      <w:pPr>
        <w:spacing w:after="120" w:line="259" w:lineRule="auto"/>
        <w:ind w:left="19" w:firstLine="0"/>
      </w:pPr>
    </w:p>
    <w:p w14:paraId="604671BD" w14:textId="0C5F0E48" w:rsidR="00E31630" w:rsidRPr="00F64E60" w:rsidRDefault="00A641AB" w:rsidP="00F64E60">
      <w:pPr>
        <w:spacing w:after="120" w:line="259" w:lineRule="auto"/>
        <w:ind w:left="19" w:firstLine="0"/>
      </w:pPr>
      <w:r>
        <w:rPr>
          <w:b/>
          <w:sz w:val="24"/>
        </w:rPr>
        <w:lastRenderedPageBreak/>
        <w:t xml:space="preserve"> </w:t>
      </w:r>
      <w:r w:rsidRPr="00F64E60">
        <w:rPr>
          <w:b/>
          <w:bCs/>
          <w:sz w:val="24"/>
          <w:szCs w:val="24"/>
        </w:rPr>
        <w:t xml:space="preserve">Making a Complaint </w:t>
      </w:r>
    </w:p>
    <w:p w14:paraId="09865B5F" w14:textId="313A00AF" w:rsidR="00E31630" w:rsidRDefault="00A641AB">
      <w:pPr>
        <w:ind w:left="14"/>
      </w:pPr>
      <w:r>
        <w:t xml:space="preserve">We endeavour to </w:t>
      </w:r>
      <w:r w:rsidR="00A708B1">
        <w:t>always provide you with the best advice and service</w:t>
      </w:r>
      <w:r>
        <w:t xml:space="preserve">. </w:t>
      </w:r>
    </w:p>
    <w:p w14:paraId="026BFAB8" w14:textId="3E612BA7" w:rsidR="00E31630" w:rsidRDefault="00A641AB">
      <w:pPr>
        <w:ind w:left="14"/>
      </w:pPr>
      <w:r>
        <w:t xml:space="preserve">If you are not satisfied with our </w:t>
      </w:r>
      <w:r w:rsidR="00F64E60">
        <w:t>services,</w:t>
      </w:r>
      <w:r>
        <w:t xml:space="preserve"> then we encourage you to contact us. Please call us or put your complaint in writing to our office. We will endeavour to resolve your complaint in 5 business days. </w:t>
      </w:r>
    </w:p>
    <w:p w14:paraId="037E28F5" w14:textId="270AD663" w:rsidR="00E31630" w:rsidRDefault="00A641AB">
      <w:pPr>
        <w:ind w:left="14"/>
      </w:pPr>
      <w:r>
        <w:t xml:space="preserve">If you still do not receive a satisfactory outcome or we do not respond to you within </w:t>
      </w:r>
      <w:r w:rsidR="00C64D89">
        <w:t>30</w:t>
      </w:r>
      <w:r>
        <w:t xml:space="preserve"> days after you make the initial complaint, you have the right to complain to the Australian Financial Complaints Authority (</w:t>
      </w:r>
      <w:r>
        <w:rPr>
          <w:b/>
        </w:rPr>
        <w:t>AFCA</w:t>
      </w:r>
      <w:r>
        <w:t xml:space="preserve">) at the following address: </w:t>
      </w:r>
    </w:p>
    <w:p w14:paraId="19F5F6C1" w14:textId="77777777" w:rsidR="00E31630" w:rsidRDefault="00A641AB">
      <w:pPr>
        <w:ind w:left="14"/>
      </w:pPr>
      <w:r>
        <w:t xml:space="preserve">GPO Box 3 </w:t>
      </w:r>
    </w:p>
    <w:p w14:paraId="0C0819FB" w14:textId="77777777" w:rsidR="00E31630" w:rsidRDefault="00A641AB">
      <w:pPr>
        <w:ind w:left="14"/>
      </w:pPr>
      <w:r>
        <w:t xml:space="preserve">Melbourne VIC 3001 </w:t>
      </w:r>
    </w:p>
    <w:p w14:paraId="2DD96E8A" w14:textId="77777777" w:rsidR="00E31630" w:rsidRDefault="00A641AB">
      <w:pPr>
        <w:ind w:left="14"/>
      </w:pPr>
      <w:r>
        <w:t xml:space="preserve">Ph: 1800 931 678 </w:t>
      </w:r>
    </w:p>
    <w:p w14:paraId="097276BF" w14:textId="77777777" w:rsidR="00E31630" w:rsidRDefault="00A641AB">
      <w:pPr>
        <w:ind w:left="14"/>
      </w:pPr>
      <w:r>
        <w:t xml:space="preserve">Fax: 03 9613 6399 </w:t>
      </w:r>
    </w:p>
    <w:p w14:paraId="0742279D" w14:textId="77777777" w:rsidR="00E31630" w:rsidRDefault="00A641AB">
      <w:pPr>
        <w:spacing w:after="0" w:line="372" w:lineRule="auto"/>
        <w:ind w:left="14" w:right="6364"/>
      </w:pPr>
      <w:r>
        <w:t xml:space="preserve">Website: www.afca.org.au Email: </w:t>
      </w:r>
      <w:r>
        <w:rPr>
          <w:color w:val="0563C1"/>
          <w:u w:val="single" w:color="0563C1"/>
        </w:rPr>
        <w:t>info@afca.org.au</w:t>
      </w:r>
      <w:r>
        <w:t xml:space="preserve">  </w:t>
      </w:r>
    </w:p>
    <w:p w14:paraId="0FF65FEF" w14:textId="77777777" w:rsidR="00E31630" w:rsidRDefault="00A641AB">
      <w:pPr>
        <w:ind w:left="14"/>
      </w:pPr>
      <w:r>
        <w:t>You may only contact AFCA once you have followed the above procedure.</w:t>
      </w:r>
      <w:r>
        <w:rPr>
          <w:b/>
        </w:rPr>
        <w:t xml:space="preserve"> </w:t>
      </w:r>
    </w:p>
    <w:p w14:paraId="79CAFDE5" w14:textId="77777777" w:rsidR="00E31630" w:rsidRDefault="00A641AB">
      <w:pPr>
        <w:pStyle w:val="Heading3"/>
        <w:ind w:left="14"/>
      </w:pPr>
      <w:r>
        <w:t xml:space="preserve">Your Privacy </w:t>
      </w:r>
    </w:p>
    <w:p w14:paraId="7B7B26DF" w14:textId="77777777" w:rsidR="00E31630" w:rsidRDefault="00A641AB">
      <w:pPr>
        <w:spacing w:after="118" w:line="259" w:lineRule="auto"/>
        <w:ind w:left="14"/>
      </w:pPr>
      <w:r>
        <w:rPr>
          <w:b/>
        </w:rPr>
        <w:t xml:space="preserve">We are committed to protecting your privacy. </w:t>
      </w:r>
      <w:r>
        <w:rPr>
          <w:b/>
          <w:sz w:val="24"/>
        </w:rPr>
        <w:t xml:space="preserve"> </w:t>
      </w:r>
    </w:p>
    <w:p w14:paraId="3E8F382A" w14:textId="769B37F6" w:rsidR="00E31630" w:rsidRDefault="00A641AB">
      <w:pPr>
        <w:ind w:left="14"/>
      </w:pPr>
      <w:r>
        <w:t>We have a Privacy Policy</w:t>
      </w:r>
      <w:r w:rsidR="00A708B1">
        <w:t xml:space="preserve"> abiding by the Privacy Act 19</w:t>
      </w:r>
      <w:r w:rsidR="001F03BF">
        <w:t>88</w:t>
      </w:r>
      <w:r>
        <w:t xml:space="preserve"> which sets out how we collect, hold, use and disclose your personal information. It also sets out how you can access the information we hold about you, how to have it corrected and how to complain where you are not satisfied with how we have handled your personal information.  </w:t>
      </w:r>
    </w:p>
    <w:p w14:paraId="176A868A" w14:textId="77777777" w:rsidR="00E31630" w:rsidRDefault="00A641AB">
      <w:pPr>
        <w:ind w:left="14"/>
      </w:pPr>
      <w:r>
        <w:t xml:space="preserve">Our Privacy Policy is available on request and on our website at mycls.com.au   </w:t>
      </w:r>
    </w:p>
    <w:p w14:paraId="6CB82975" w14:textId="77777777" w:rsidR="00E31630" w:rsidRDefault="00A641AB">
      <w:pPr>
        <w:pStyle w:val="Heading3"/>
        <w:ind w:left="14"/>
      </w:pPr>
      <w:r>
        <w:t xml:space="preserve">Compensation arrangements </w:t>
      </w:r>
    </w:p>
    <w:p w14:paraId="701B58B9" w14:textId="3CF20572" w:rsidR="00E31630" w:rsidRDefault="00A641AB">
      <w:pPr>
        <w:ind w:left="14"/>
      </w:pPr>
      <w:r>
        <w:t xml:space="preserve">We hold professional indemnity insurance in respect of the financial services we provide. This professional indemnity insurance complies with the requirements of the Corporations Act. The professional indemnity insurance covers </w:t>
      </w:r>
      <w:r w:rsidR="00475DBC">
        <w:t>all</w:t>
      </w:r>
      <w:r>
        <w:t xml:space="preserve"> the financial services we are authorised to provide to you. </w:t>
      </w:r>
    </w:p>
    <w:p w14:paraId="6427AEB6" w14:textId="77777777" w:rsidR="00E31630" w:rsidRDefault="00A641AB">
      <w:pPr>
        <w:pStyle w:val="Heading3"/>
        <w:ind w:left="14"/>
      </w:pPr>
      <w:r>
        <w:t xml:space="preserve">Contact us </w:t>
      </w:r>
    </w:p>
    <w:p w14:paraId="61665F8C" w14:textId="77777777" w:rsidR="00E31630" w:rsidRDefault="00A641AB">
      <w:pPr>
        <w:ind w:left="14"/>
      </w:pPr>
      <w:r>
        <w:t xml:space="preserve">If you have any queries about our financial services, please do not hesitate to contact us: </w:t>
      </w:r>
    </w:p>
    <w:p w14:paraId="2F6C5920" w14:textId="7DE84D1F" w:rsidR="00E31630" w:rsidRDefault="001D0E0C">
      <w:pPr>
        <w:ind w:left="14"/>
      </w:pPr>
      <w:r>
        <w:t xml:space="preserve">39 Market Street Wollongong NSW 2500 Head office </w:t>
      </w:r>
    </w:p>
    <w:p w14:paraId="4E94E4D9" w14:textId="130488D6" w:rsidR="001D0E0C" w:rsidRDefault="001D0E0C">
      <w:pPr>
        <w:ind w:left="14"/>
      </w:pPr>
      <w:r>
        <w:t>Po Box 15 Wollongong NSW 2520</w:t>
      </w:r>
    </w:p>
    <w:p w14:paraId="6AA3DD3D" w14:textId="3F3179AD" w:rsidR="00E31630" w:rsidRDefault="00A641AB">
      <w:pPr>
        <w:ind w:left="14"/>
      </w:pPr>
      <w:r>
        <w:t xml:space="preserve">PH: </w:t>
      </w:r>
      <w:r w:rsidR="001D0E0C">
        <w:t>(0</w:t>
      </w:r>
      <w:r>
        <w:t>2</w:t>
      </w:r>
      <w:r w:rsidR="001D0E0C">
        <w:t xml:space="preserve">) </w:t>
      </w:r>
      <w:r>
        <w:t xml:space="preserve">4274618 </w:t>
      </w:r>
    </w:p>
    <w:p w14:paraId="2B6B6B57" w14:textId="2381D218" w:rsidR="00E31630" w:rsidRDefault="00A641AB">
      <w:pPr>
        <w:ind w:left="14"/>
      </w:pPr>
      <w:r>
        <w:t xml:space="preserve">EMAIL: </w:t>
      </w:r>
      <w:r w:rsidR="003C26B8">
        <w:t>mende</w:t>
      </w:r>
      <w:r>
        <w:t xml:space="preserve">@mycls.com.au  </w:t>
      </w:r>
    </w:p>
    <w:sectPr w:rsidR="00E31630">
      <w:footerReference w:type="even" r:id="rId10"/>
      <w:footerReference w:type="default" r:id="rId11"/>
      <w:footerReference w:type="first" r:id="rId12"/>
      <w:pgSz w:w="12240" w:h="15840"/>
      <w:pgMar w:top="1483" w:right="1473" w:bottom="1684" w:left="1421"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62B8" w14:textId="77777777" w:rsidR="0052340D" w:rsidRDefault="0052340D">
      <w:pPr>
        <w:spacing w:after="0" w:line="240" w:lineRule="auto"/>
      </w:pPr>
      <w:r>
        <w:separator/>
      </w:r>
    </w:p>
  </w:endnote>
  <w:endnote w:type="continuationSeparator" w:id="0">
    <w:p w14:paraId="30A77FA8" w14:textId="77777777" w:rsidR="0052340D" w:rsidRDefault="0052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bject Sans">
    <w:altName w:val="Calibri"/>
    <w:panose1 w:val="00000000000000000000"/>
    <w:charset w:val="4D"/>
    <w:family w:val="auto"/>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FC2C" w14:textId="77777777" w:rsidR="00E31630" w:rsidRDefault="00A641AB">
    <w:pPr>
      <w:spacing w:after="0" w:line="259" w:lineRule="auto"/>
      <w:ind w:left="19" w:firstLine="0"/>
    </w:pPr>
    <w:r>
      <w:rPr>
        <w:sz w:val="20"/>
      </w:rPr>
      <w:t xml:space="preserve">Version: 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6065" w14:textId="4FFCC3DE" w:rsidR="00E31630" w:rsidRDefault="00A641AB">
    <w:pPr>
      <w:spacing w:after="0" w:line="259" w:lineRule="auto"/>
      <w:ind w:left="19" w:firstLine="0"/>
    </w:pPr>
    <w:r>
      <w:rPr>
        <w:sz w:val="20"/>
      </w:rPr>
      <w:t>Version: 1</w:t>
    </w:r>
    <w:r w:rsidR="00B35580">
      <w:rPr>
        <w:sz w:val="20"/>
      </w:rPr>
      <w:t>.</w:t>
    </w:r>
    <w:r w:rsidR="00E26F86">
      <w:rPr>
        <w:sz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2354" w14:textId="77777777" w:rsidR="00E31630" w:rsidRDefault="00A641AB">
    <w:pPr>
      <w:spacing w:after="0" w:line="259" w:lineRule="auto"/>
      <w:ind w:left="19" w:firstLine="0"/>
    </w:pPr>
    <w:r>
      <w:rPr>
        <w:sz w:val="20"/>
      </w:rPr>
      <w:t xml:space="preserve">Version: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7464" w14:textId="77777777" w:rsidR="0052340D" w:rsidRDefault="0052340D">
      <w:pPr>
        <w:spacing w:after="0" w:line="240" w:lineRule="auto"/>
      </w:pPr>
      <w:r>
        <w:separator/>
      </w:r>
    </w:p>
  </w:footnote>
  <w:footnote w:type="continuationSeparator" w:id="0">
    <w:p w14:paraId="7060CA93" w14:textId="77777777" w:rsidR="0052340D" w:rsidRDefault="00523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05C"/>
    <w:multiLevelType w:val="hybridMultilevel"/>
    <w:tmpl w:val="078019C2"/>
    <w:lvl w:ilvl="0" w:tplc="AD807E5C">
      <w:start w:val="1"/>
      <w:numFmt w:val="bullet"/>
      <w:lvlText w:val="•"/>
      <w:lvlJc w:val="left"/>
      <w:pPr>
        <w:ind w:left="3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D02161C">
      <w:start w:val="1"/>
      <w:numFmt w:val="bullet"/>
      <w:lvlText w:val="o"/>
      <w:lvlJc w:val="left"/>
      <w:pPr>
        <w:ind w:left="109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9794B7F8">
      <w:start w:val="1"/>
      <w:numFmt w:val="bullet"/>
      <w:lvlText w:val="▪"/>
      <w:lvlJc w:val="left"/>
      <w:pPr>
        <w:ind w:left="181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548C026">
      <w:start w:val="1"/>
      <w:numFmt w:val="bullet"/>
      <w:lvlText w:val="•"/>
      <w:lvlJc w:val="left"/>
      <w:pPr>
        <w:ind w:left="253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1C568B04">
      <w:start w:val="1"/>
      <w:numFmt w:val="bullet"/>
      <w:lvlText w:val="o"/>
      <w:lvlJc w:val="left"/>
      <w:pPr>
        <w:ind w:left="325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815C3FC4">
      <w:start w:val="1"/>
      <w:numFmt w:val="bullet"/>
      <w:lvlText w:val="▪"/>
      <w:lvlJc w:val="left"/>
      <w:pPr>
        <w:ind w:left="397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D48E354">
      <w:start w:val="1"/>
      <w:numFmt w:val="bullet"/>
      <w:lvlText w:val="•"/>
      <w:lvlJc w:val="left"/>
      <w:pPr>
        <w:ind w:left="469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9FB8FB5E">
      <w:start w:val="1"/>
      <w:numFmt w:val="bullet"/>
      <w:lvlText w:val="o"/>
      <w:lvlJc w:val="left"/>
      <w:pPr>
        <w:ind w:left="541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F6221C4">
      <w:start w:val="1"/>
      <w:numFmt w:val="bullet"/>
      <w:lvlText w:val="▪"/>
      <w:lvlJc w:val="left"/>
      <w:pPr>
        <w:ind w:left="613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0E5C1C4E"/>
    <w:multiLevelType w:val="hybridMultilevel"/>
    <w:tmpl w:val="3F308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09648AA"/>
    <w:multiLevelType w:val="hybridMultilevel"/>
    <w:tmpl w:val="BC882584"/>
    <w:lvl w:ilvl="0" w:tplc="C3AC2236">
      <w:start w:val="1"/>
      <w:numFmt w:val="bullet"/>
      <w:lvlText w:val="•"/>
      <w:lvlJc w:val="left"/>
      <w:pPr>
        <w:ind w:left="3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CB4CC3C4">
      <w:start w:val="1"/>
      <w:numFmt w:val="bullet"/>
      <w:lvlText w:val="o"/>
      <w:lvlJc w:val="left"/>
      <w:pPr>
        <w:ind w:left="109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AA42846">
      <w:start w:val="1"/>
      <w:numFmt w:val="bullet"/>
      <w:lvlText w:val="▪"/>
      <w:lvlJc w:val="left"/>
      <w:pPr>
        <w:ind w:left="181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B8E86EE">
      <w:start w:val="1"/>
      <w:numFmt w:val="bullet"/>
      <w:lvlText w:val="•"/>
      <w:lvlJc w:val="left"/>
      <w:pPr>
        <w:ind w:left="253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DF3226A8">
      <w:start w:val="1"/>
      <w:numFmt w:val="bullet"/>
      <w:lvlText w:val="o"/>
      <w:lvlJc w:val="left"/>
      <w:pPr>
        <w:ind w:left="325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730E7720">
      <w:start w:val="1"/>
      <w:numFmt w:val="bullet"/>
      <w:lvlText w:val="▪"/>
      <w:lvlJc w:val="left"/>
      <w:pPr>
        <w:ind w:left="397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883013D8">
      <w:start w:val="1"/>
      <w:numFmt w:val="bullet"/>
      <w:lvlText w:val="•"/>
      <w:lvlJc w:val="left"/>
      <w:pPr>
        <w:ind w:left="469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37C14B0">
      <w:start w:val="1"/>
      <w:numFmt w:val="bullet"/>
      <w:lvlText w:val="o"/>
      <w:lvlJc w:val="left"/>
      <w:pPr>
        <w:ind w:left="541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ED2AE652">
      <w:start w:val="1"/>
      <w:numFmt w:val="bullet"/>
      <w:lvlText w:val="▪"/>
      <w:lvlJc w:val="left"/>
      <w:pPr>
        <w:ind w:left="6134"/>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304704807">
    <w:abstractNumId w:val="2"/>
  </w:num>
  <w:num w:numId="2" w16cid:durableId="829903933">
    <w:abstractNumId w:val="0"/>
  </w:num>
  <w:num w:numId="3" w16cid:durableId="1602449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630"/>
    <w:rsid w:val="001C3E8E"/>
    <w:rsid w:val="001D0E0C"/>
    <w:rsid w:val="001F03BF"/>
    <w:rsid w:val="0023503F"/>
    <w:rsid w:val="0024587D"/>
    <w:rsid w:val="002B457B"/>
    <w:rsid w:val="002D303F"/>
    <w:rsid w:val="00365AB3"/>
    <w:rsid w:val="003C26B8"/>
    <w:rsid w:val="003D18D8"/>
    <w:rsid w:val="00463C24"/>
    <w:rsid w:val="00475DBC"/>
    <w:rsid w:val="0052340D"/>
    <w:rsid w:val="005413C3"/>
    <w:rsid w:val="005473A7"/>
    <w:rsid w:val="00552F59"/>
    <w:rsid w:val="005C0645"/>
    <w:rsid w:val="00672A9E"/>
    <w:rsid w:val="007E14C8"/>
    <w:rsid w:val="008563B2"/>
    <w:rsid w:val="009E0F15"/>
    <w:rsid w:val="00A641AB"/>
    <w:rsid w:val="00A708B1"/>
    <w:rsid w:val="00A824D9"/>
    <w:rsid w:val="00B35580"/>
    <w:rsid w:val="00C64D89"/>
    <w:rsid w:val="00CB28AC"/>
    <w:rsid w:val="00CF4F41"/>
    <w:rsid w:val="00DC3C04"/>
    <w:rsid w:val="00E26F86"/>
    <w:rsid w:val="00E31630"/>
    <w:rsid w:val="00E45BBE"/>
    <w:rsid w:val="00F47D4A"/>
    <w:rsid w:val="00F507F8"/>
    <w:rsid w:val="00F64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F06D4"/>
  <w15:docId w15:val="{90641F29-06A9-4D37-9E4C-D8419B78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line="263" w:lineRule="auto"/>
      <w:ind w:left="15" w:hanging="10"/>
    </w:pPr>
    <w:rPr>
      <w:rFonts w:ascii="Calibri" w:eastAsia="Calibri" w:hAnsi="Calibri" w:cs="Calibri"/>
      <w:color w:val="181717"/>
    </w:rPr>
  </w:style>
  <w:style w:type="paragraph" w:styleId="Heading1">
    <w:name w:val="heading 1"/>
    <w:next w:val="Normal"/>
    <w:link w:val="Heading1Char"/>
    <w:uiPriority w:val="9"/>
    <w:qFormat/>
    <w:pPr>
      <w:keepNext/>
      <w:keepLines/>
      <w:spacing w:after="106"/>
      <w:ind w:left="29" w:hanging="10"/>
      <w:outlineLvl w:val="0"/>
    </w:pPr>
    <w:rPr>
      <w:rFonts w:ascii="Calibri" w:eastAsia="Calibri" w:hAnsi="Calibri" w:cs="Calibri"/>
      <w:b/>
      <w:color w:val="181717"/>
      <w:sz w:val="24"/>
    </w:rPr>
  </w:style>
  <w:style w:type="paragraph" w:styleId="Heading2">
    <w:name w:val="heading 2"/>
    <w:next w:val="Normal"/>
    <w:link w:val="Heading2Char"/>
    <w:uiPriority w:val="9"/>
    <w:unhideWhenUsed/>
    <w:qFormat/>
    <w:pPr>
      <w:keepNext/>
      <w:keepLines/>
      <w:spacing w:after="118"/>
      <w:ind w:left="15" w:hanging="10"/>
      <w:outlineLvl w:val="1"/>
    </w:pPr>
    <w:rPr>
      <w:rFonts w:ascii="Calibri" w:eastAsia="Calibri" w:hAnsi="Calibri" w:cs="Calibri"/>
      <w:b/>
      <w:color w:val="181717"/>
    </w:rPr>
  </w:style>
  <w:style w:type="paragraph" w:styleId="Heading3">
    <w:name w:val="heading 3"/>
    <w:next w:val="Normal"/>
    <w:link w:val="Heading3Char"/>
    <w:uiPriority w:val="9"/>
    <w:unhideWhenUsed/>
    <w:qFormat/>
    <w:pPr>
      <w:keepNext/>
      <w:keepLines/>
      <w:spacing w:after="106"/>
      <w:ind w:left="29" w:hanging="10"/>
      <w:outlineLvl w:val="2"/>
    </w:pPr>
    <w:rPr>
      <w:rFonts w:ascii="Calibri" w:eastAsia="Calibri" w:hAnsi="Calibri" w:cs="Calibri"/>
      <w:b/>
      <w:color w:val="18171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81717"/>
      <w:sz w:val="22"/>
    </w:rPr>
  </w:style>
  <w:style w:type="character" w:customStyle="1" w:styleId="Heading1Char">
    <w:name w:val="Heading 1 Char"/>
    <w:link w:val="Heading1"/>
    <w:rPr>
      <w:rFonts w:ascii="Calibri" w:eastAsia="Calibri" w:hAnsi="Calibri" w:cs="Calibri"/>
      <w:b/>
      <w:color w:val="181717"/>
      <w:sz w:val="24"/>
    </w:rPr>
  </w:style>
  <w:style w:type="character" w:customStyle="1" w:styleId="Heading3Char">
    <w:name w:val="Heading 3 Char"/>
    <w:link w:val="Heading3"/>
    <w:rPr>
      <w:rFonts w:ascii="Calibri" w:eastAsia="Calibri" w:hAnsi="Calibri" w:cs="Calibri"/>
      <w:b/>
      <w:color w:val="181717"/>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35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580"/>
    <w:rPr>
      <w:rFonts w:ascii="Calibri" w:eastAsia="Calibri" w:hAnsi="Calibri" w:cs="Calibri"/>
      <w:color w:val="181717"/>
    </w:rPr>
  </w:style>
  <w:style w:type="table" w:styleId="TableGrid0">
    <w:name w:val="Table Grid"/>
    <w:basedOn w:val="TableNormal"/>
    <w:uiPriority w:val="39"/>
    <w:rsid w:val="00A824D9"/>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1670</Words>
  <Characters>8385</Characters>
  <Application>Microsoft Office Word</Application>
  <DocSecurity>0</DocSecurity>
  <Lines>239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Evans</dc:creator>
  <cp:keywords/>
  <cp:lastModifiedBy>Alannah</cp:lastModifiedBy>
  <cp:revision>8</cp:revision>
  <dcterms:created xsi:type="dcterms:W3CDTF">2026-03-13T05:40:00Z</dcterms:created>
  <dcterms:modified xsi:type="dcterms:W3CDTF">2026-03-24T23:44:00Z</dcterms:modified>
</cp:coreProperties>
</file>